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DC27" w14:textId="77777777" w:rsidR="00050635" w:rsidRDefault="00050635" w:rsidP="0052723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527236">
        <w:rPr>
          <w:b/>
          <w:sz w:val="24"/>
          <w:szCs w:val="24"/>
        </w:rPr>
        <w:t xml:space="preserve">Introduction </w:t>
      </w:r>
    </w:p>
    <w:p w14:paraId="2F5B9CBC" w14:textId="77777777" w:rsidR="00A30185" w:rsidRPr="00A30185" w:rsidRDefault="00A30185" w:rsidP="00A30185">
      <w:pPr>
        <w:pStyle w:val="ListParagraph"/>
        <w:ind w:left="360"/>
      </w:pPr>
      <w:r w:rsidRPr="00A30185">
        <w:t>This is the Financial Management and Controls Policy for Mo</w:t>
      </w:r>
      <w:r w:rsidR="001166A5">
        <w:t>orland Road Community Library (t</w:t>
      </w:r>
      <w:r w:rsidRPr="00A30185">
        <w:t>he Organisation). It includes the Expenses Claim Form at Appendix 1.</w:t>
      </w:r>
    </w:p>
    <w:p w14:paraId="6898A698" w14:textId="77777777" w:rsidR="00527236" w:rsidRPr="00A30185" w:rsidRDefault="00527236" w:rsidP="00527236">
      <w:pPr>
        <w:pStyle w:val="ListParagraph"/>
        <w:ind w:left="360"/>
        <w:rPr>
          <w:b/>
        </w:rPr>
      </w:pPr>
    </w:p>
    <w:p w14:paraId="433C0E4E" w14:textId="77777777" w:rsidR="00050635" w:rsidRPr="00480777" w:rsidRDefault="00050635" w:rsidP="00527236">
      <w:pPr>
        <w:pStyle w:val="ListParagraph"/>
        <w:numPr>
          <w:ilvl w:val="1"/>
          <w:numId w:val="4"/>
        </w:numPr>
      </w:pPr>
      <w:r w:rsidRPr="00480777">
        <w:t xml:space="preserve">Financial records will be kept </w:t>
      </w:r>
      <w:r w:rsidR="00DA6E9A">
        <w:t xml:space="preserve">for at least 7 (seven) years </w:t>
      </w:r>
      <w:r w:rsidRPr="00480777">
        <w:t>so that Moorland Road Community Library (</w:t>
      </w:r>
      <w:r w:rsidR="002C118F" w:rsidRPr="00480777">
        <w:t>the Organisation</w:t>
      </w:r>
      <w:r w:rsidR="005839BB">
        <w:t>) can:</w:t>
      </w:r>
    </w:p>
    <w:p w14:paraId="71FD8E30" w14:textId="77777777" w:rsidR="00050635" w:rsidRPr="00480777" w:rsidRDefault="00050635" w:rsidP="00050635">
      <w:pPr>
        <w:pStyle w:val="ListParagraph"/>
        <w:ind w:left="360"/>
      </w:pPr>
    </w:p>
    <w:p w14:paraId="2744CF0F" w14:textId="77777777" w:rsidR="00050635" w:rsidRPr="00480777" w:rsidRDefault="00050635" w:rsidP="00050635">
      <w:pPr>
        <w:pStyle w:val="ListParagraph"/>
        <w:numPr>
          <w:ilvl w:val="0"/>
          <w:numId w:val="3"/>
        </w:numPr>
        <w:spacing w:line="240" w:lineRule="auto"/>
      </w:pPr>
      <w:r w:rsidRPr="00480777">
        <w:t xml:space="preserve"> Meet its legal and other obligations</w:t>
      </w:r>
      <w:r w:rsidR="002C118F" w:rsidRPr="00480777">
        <w:t>,</w:t>
      </w:r>
      <w:r w:rsidRPr="00480777">
        <w:t xml:space="preserve"> e.g. Charities Act, Inland Revenue, Customs &amp; Excise, Companies Act and Common Law as appropriate.</w:t>
      </w:r>
    </w:p>
    <w:p w14:paraId="15C84399" w14:textId="77777777" w:rsidR="00050635" w:rsidRPr="00480777" w:rsidRDefault="00050635" w:rsidP="00050635">
      <w:pPr>
        <w:pStyle w:val="ListParagraph"/>
        <w:numPr>
          <w:ilvl w:val="0"/>
          <w:numId w:val="3"/>
        </w:numPr>
        <w:spacing w:line="240" w:lineRule="auto"/>
      </w:pPr>
      <w:r w:rsidRPr="00480777">
        <w:t xml:space="preserve"> Enable the Trustees to have control of the organisation’s finances. </w:t>
      </w:r>
    </w:p>
    <w:p w14:paraId="3ED6138F" w14:textId="77777777" w:rsidR="00050635" w:rsidRPr="00480777" w:rsidRDefault="00050635" w:rsidP="00050635">
      <w:pPr>
        <w:pStyle w:val="ListParagraph"/>
        <w:numPr>
          <w:ilvl w:val="0"/>
          <w:numId w:val="3"/>
        </w:numPr>
        <w:spacing w:line="240" w:lineRule="auto"/>
      </w:pPr>
      <w:r w:rsidRPr="00480777">
        <w:t xml:space="preserve"> Enable the organisation to meet its contractual obligations and the requirements of funding bodies. </w:t>
      </w:r>
    </w:p>
    <w:p w14:paraId="35B919A9" w14:textId="77777777" w:rsidR="00050635" w:rsidRPr="00480777" w:rsidRDefault="00050635" w:rsidP="00050635">
      <w:pPr>
        <w:pStyle w:val="ListParagraph"/>
        <w:numPr>
          <w:ilvl w:val="0"/>
          <w:numId w:val="3"/>
        </w:numPr>
        <w:spacing w:line="240" w:lineRule="auto"/>
      </w:pPr>
      <w:r w:rsidRPr="00480777">
        <w:t xml:space="preserve"> </w:t>
      </w:r>
      <w:r w:rsidR="002C118F" w:rsidRPr="00480777">
        <w:t>The Organisation</w:t>
      </w:r>
      <w:r w:rsidRPr="00480777">
        <w:t xml:space="preserve"> will be guided by its accountants</w:t>
      </w:r>
    </w:p>
    <w:p w14:paraId="191A3187" w14:textId="77777777" w:rsidR="00050635" w:rsidRPr="00480777" w:rsidRDefault="00050635" w:rsidP="00050635">
      <w:pPr>
        <w:pStyle w:val="ListParagraph"/>
        <w:ind w:left="360"/>
      </w:pPr>
    </w:p>
    <w:p w14:paraId="1CEAC650" w14:textId="77777777" w:rsidR="00050635" w:rsidRPr="00480777" w:rsidRDefault="001166A5" w:rsidP="00527236">
      <w:pPr>
        <w:pStyle w:val="ListParagraph"/>
        <w:numPr>
          <w:ilvl w:val="1"/>
          <w:numId w:val="4"/>
        </w:numPr>
      </w:pPr>
      <w:r>
        <w:t>The O</w:t>
      </w:r>
      <w:r w:rsidR="00050635" w:rsidRPr="00480777">
        <w:t>rganisation will ke</w:t>
      </w:r>
      <w:r w:rsidR="00DA6E9A">
        <w:t>ep proper</w:t>
      </w:r>
      <w:r w:rsidR="00050635" w:rsidRPr="00480777">
        <w:t xml:space="preserve"> records of account</w:t>
      </w:r>
      <w:r w:rsidR="002C118F" w:rsidRPr="00480777">
        <w:t>s</w:t>
      </w:r>
      <w:r w:rsidR="005839BB">
        <w:t xml:space="preserve">, </w:t>
      </w:r>
      <w:r w:rsidR="00DA6E9A">
        <w:t xml:space="preserve">e.g. by MS Excel, </w:t>
      </w:r>
      <w:r w:rsidR="005839BB">
        <w:t>which will include :</w:t>
      </w:r>
    </w:p>
    <w:p w14:paraId="75C69C5D" w14:textId="77777777" w:rsidR="00050635" w:rsidRPr="00480777" w:rsidRDefault="00050635" w:rsidP="00050635">
      <w:pPr>
        <w:pStyle w:val="ListParagraph"/>
        <w:ind w:left="360"/>
      </w:pPr>
    </w:p>
    <w:p w14:paraId="5F69898E" w14:textId="77777777" w:rsidR="00050635" w:rsidRPr="00480777" w:rsidRDefault="00050635" w:rsidP="0005063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480777">
        <w:t xml:space="preserve"> </w:t>
      </w:r>
      <w:r w:rsidR="00A30185">
        <w:t xml:space="preserve">A </w:t>
      </w:r>
      <w:r w:rsidRPr="00480777">
        <w:t>cash analysis</w:t>
      </w:r>
      <w:r w:rsidR="002C118F" w:rsidRPr="00480777">
        <w:t xml:space="preserve"> of</w:t>
      </w:r>
      <w:r w:rsidRPr="00480777">
        <w:t xml:space="preserve"> all the transactions in the organisation’s bank account(s). </w:t>
      </w:r>
    </w:p>
    <w:p w14:paraId="6ECEEA78" w14:textId="77777777" w:rsidR="00050635" w:rsidRPr="00480777" w:rsidRDefault="00A30185" w:rsidP="0005063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t xml:space="preserve"> A</w:t>
      </w:r>
      <w:r w:rsidR="00050635" w:rsidRPr="00480777">
        <w:t xml:space="preserve"> petty cash analysis if cash purchases are being made. </w:t>
      </w:r>
    </w:p>
    <w:p w14:paraId="1305EE4A" w14:textId="77777777" w:rsidR="00050635" w:rsidRPr="00480777" w:rsidRDefault="00050635" w:rsidP="00050635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480777">
        <w:t>Inland Revenu</w:t>
      </w:r>
      <w:r w:rsidR="00A30185">
        <w:t>e deduction cards (P11), undertaken</w:t>
      </w:r>
      <w:r w:rsidRPr="00480777">
        <w:t xml:space="preserve"> if necessary</w:t>
      </w:r>
    </w:p>
    <w:p w14:paraId="6593478D" w14:textId="77777777" w:rsidR="00291DD7" w:rsidRPr="00480777" w:rsidRDefault="00291DD7" w:rsidP="00291DD7">
      <w:pPr>
        <w:pStyle w:val="ListParagraph"/>
        <w:rPr>
          <w:b/>
          <w:sz w:val="28"/>
          <w:szCs w:val="28"/>
        </w:rPr>
      </w:pPr>
    </w:p>
    <w:p w14:paraId="5E2CCEAD" w14:textId="77777777" w:rsidR="00291DD7" w:rsidRDefault="00291DD7" w:rsidP="00527236">
      <w:pPr>
        <w:pStyle w:val="ListParagraph"/>
        <w:numPr>
          <w:ilvl w:val="1"/>
          <w:numId w:val="4"/>
        </w:numPr>
        <w:spacing w:line="240" w:lineRule="auto"/>
      </w:pPr>
      <w:r>
        <w:t>The financial year for</w:t>
      </w:r>
      <w:r w:rsidR="000776C5">
        <w:t xml:space="preserve"> </w:t>
      </w:r>
      <w:r w:rsidR="002C118F">
        <w:t>the Organisation</w:t>
      </w:r>
      <w:r w:rsidR="00A30185">
        <w:t xml:space="preserve"> will end on 31st March.</w:t>
      </w:r>
    </w:p>
    <w:p w14:paraId="7801B69C" w14:textId="77777777" w:rsidR="00291DD7" w:rsidRDefault="00291DD7" w:rsidP="00291DD7">
      <w:pPr>
        <w:pStyle w:val="ListParagraph"/>
        <w:spacing w:line="240" w:lineRule="auto"/>
        <w:ind w:left="360"/>
      </w:pPr>
    </w:p>
    <w:p w14:paraId="74C770DC" w14:textId="77777777" w:rsidR="00291DD7" w:rsidRDefault="00291DD7" w:rsidP="00527236">
      <w:pPr>
        <w:pStyle w:val="ListParagraph"/>
        <w:spacing w:line="240" w:lineRule="auto"/>
        <w:ind w:left="360"/>
      </w:pPr>
      <w:r>
        <w:t xml:space="preserve">1.4 Accounts will be drawn up after each financial year end within 3 (three) months of the end of the year and presented to the next annual general meeting (AGM). </w:t>
      </w:r>
    </w:p>
    <w:p w14:paraId="2241A13C" w14:textId="77777777" w:rsidR="00291DD7" w:rsidRDefault="00291DD7" w:rsidP="00527236">
      <w:pPr>
        <w:pStyle w:val="ListParagraph"/>
        <w:spacing w:line="240" w:lineRule="auto"/>
        <w:ind w:left="360"/>
      </w:pPr>
    </w:p>
    <w:p w14:paraId="4AD33145" w14:textId="77777777" w:rsidR="00291DD7" w:rsidRDefault="00291DD7" w:rsidP="00527236">
      <w:pPr>
        <w:pStyle w:val="ListParagraph"/>
        <w:spacing w:line="240" w:lineRule="auto"/>
        <w:ind w:left="360"/>
      </w:pPr>
      <w:r>
        <w:t xml:space="preserve">1.5 Before the start of each financial year, the Trustees will approve a budgeted income and expenditure, cash flow and profit and loss accounts for the following year. These will be created by the Treasurer with the assistance of the Chair. </w:t>
      </w:r>
    </w:p>
    <w:p w14:paraId="2315FFEE" w14:textId="77777777" w:rsidR="00291DD7" w:rsidRDefault="00291DD7" w:rsidP="00527236">
      <w:pPr>
        <w:pStyle w:val="ListParagraph"/>
        <w:spacing w:line="240" w:lineRule="auto"/>
        <w:ind w:left="360"/>
      </w:pPr>
    </w:p>
    <w:p w14:paraId="1E081B77" w14:textId="77777777" w:rsidR="00291DD7" w:rsidRDefault="00291DD7" w:rsidP="00527236">
      <w:pPr>
        <w:pStyle w:val="ListParagraph"/>
        <w:spacing w:line="240" w:lineRule="auto"/>
        <w:ind w:left="360"/>
      </w:pPr>
      <w:r>
        <w:t>1.6 A</w:t>
      </w:r>
      <w:r w:rsidR="00DA6E9A">
        <w:t xml:space="preserve">n analysis </w:t>
      </w:r>
      <w:r>
        <w:t xml:space="preserve">comparing actual income and expenditure with the budget will be presented by the Treasurer to the Trustees every three months and on a monthly basis to the Chair. </w:t>
      </w:r>
    </w:p>
    <w:p w14:paraId="38125B14" w14:textId="77777777" w:rsidR="00291DD7" w:rsidRDefault="00291DD7" w:rsidP="00527236">
      <w:pPr>
        <w:pStyle w:val="ListParagraph"/>
        <w:spacing w:line="240" w:lineRule="auto"/>
        <w:ind w:left="360"/>
      </w:pPr>
    </w:p>
    <w:p w14:paraId="333CE69B" w14:textId="77777777" w:rsidR="00291DD7" w:rsidRDefault="00291DD7" w:rsidP="00527236">
      <w:pPr>
        <w:pStyle w:val="ListParagraph"/>
        <w:spacing w:line="240" w:lineRule="auto"/>
        <w:ind w:left="360"/>
      </w:pPr>
      <w:r>
        <w:t>1.7 The AGM will appoint an appropriately qualified accountant to check / audit the accounts for presentation to the next AGM.</w:t>
      </w:r>
    </w:p>
    <w:p w14:paraId="4267A811" w14:textId="77777777" w:rsidR="002C118F" w:rsidRDefault="002C118F" w:rsidP="00291DD7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1DA77343" w14:textId="77777777" w:rsidR="00527236" w:rsidRDefault="00527236" w:rsidP="00527236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527236">
        <w:rPr>
          <w:b/>
          <w:sz w:val="24"/>
          <w:szCs w:val="24"/>
        </w:rPr>
        <w:t>Bank</w:t>
      </w:r>
    </w:p>
    <w:p w14:paraId="3BFD9813" w14:textId="77777777" w:rsidR="00527236" w:rsidRDefault="00527236" w:rsidP="00527236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ABFD65D" w14:textId="77777777" w:rsidR="00527236" w:rsidRDefault="00DC5E4F" w:rsidP="00527236">
      <w:pPr>
        <w:pStyle w:val="ListParagraph"/>
        <w:numPr>
          <w:ilvl w:val="1"/>
          <w:numId w:val="4"/>
        </w:numPr>
        <w:spacing w:line="240" w:lineRule="auto"/>
      </w:pPr>
      <w:r>
        <w:t>The Organisation</w:t>
      </w:r>
      <w:r w:rsidR="00527236">
        <w:t xml:space="preserve"> will bank with </w:t>
      </w:r>
      <w:r w:rsidR="00A30185">
        <w:t>Ll</w:t>
      </w:r>
      <w:r w:rsidR="00DA6E9A">
        <w:t>oyds</w:t>
      </w:r>
      <w:r w:rsidR="00527236">
        <w:t xml:space="preserve"> Bank </w:t>
      </w:r>
      <w:r w:rsidR="00DA6E9A">
        <w:t xml:space="preserve">plc </w:t>
      </w:r>
      <w:r w:rsidR="00527236">
        <w:t xml:space="preserve">where the account(s) will be held in the name of </w:t>
      </w:r>
      <w:r w:rsidR="000776C5">
        <w:t>M</w:t>
      </w:r>
      <w:r>
        <w:t>oorland Road Community Library</w:t>
      </w:r>
      <w:r w:rsidR="001166A5">
        <w:t xml:space="preserve"> (Bath)</w:t>
      </w:r>
      <w:r w:rsidR="00527236">
        <w:t>. All accounts opened will be agreed and approved by the Trustees and recorded in minutes. The following accounts</w:t>
      </w:r>
      <w:r>
        <w:t xml:space="preserve"> </w:t>
      </w:r>
      <w:r w:rsidR="00DA6E9A">
        <w:t>may</w:t>
      </w:r>
      <w:r w:rsidR="00527236">
        <w:t xml:space="preserve"> be maintained – current, business, restricted and any </w:t>
      </w:r>
      <w:r w:rsidR="00527236" w:rsidRPr="00527236">
        <w:t>other</w:t>
      </w:r>
    </w:p>
    <w:p w14:paraId="7C8F6FDE" w14:textId="77777777" w:rsidR="00527236" w:rsidRPr="00527236" w:rsidRDefault="00527236" w:rsidP="00527236">
      <w:pPr>
        <w:pStyle w:val="ListParagraph"/>
        <w:spacing w:line="240" w:lineRule="auto"/>
      </w:pPr>
    </w:p>
    <w:p w14:paraId="25C39FCC" w14:textId="77777777" w:rsidR="00527236" w:rsidRPr="00527236" w:rsidRDefault="00527236" w:rsidP="00527236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lastRenderedPageBreak/>
        <w:t xml:space="preserve">In accordance with the wishes of </w:t>
      </w:r>
      <w:r w:rsidR="000776C5">
        <w:t>BANES</w:t>
      </w:r>
      <w:r>
        <w:t xml:space="preserve"> Council, grant funders and individuals pledging cash grants, such monies will be held in a restricted account and only used for the purposes designated by the fund giver, when formally approved by the Trustees. Such approval or non-approval must be </w:t>
      </w:r>
      <w:proofErr w:type="spellStart"/>
      <w:r>
        <w:t>minuted</w:t>
      </w:r>
      <w:proofErr w:type="spellEnd"/>
      <w:r>
        <w:t>.</w:t>
      </w:r>
    </w:p>
    <w:p w14:paraId="5CD60A3B" w14:textId="77777777" w:rsidR="00527236" w:rsidRPr="00527236" w:rsidRDefault="00527236" w:rsidP="00527236">
      <w:pPr>
        <w:pStyle w:val="ListParagraph"/>
        <w:rPr>
          <w:sz w:val="24"/>
          <w:szCs w:val="24"/>
        </w:rPr>
      </w:pPr>
    </w:p>
    <w:p w14:paraId="1A537152" w14:textId="77777777" w:rsidR="00527236" w:rsidRPr="00527236" w:rsidRDefault="00527236" w:rsidP="00527236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t xml:space="preserve">The bank </w:t>
      </w:r>
      <w:r w:rsidRPr="00B64C7C">
        <w:t xml:space="preserve">mandate (list of people who can sign cheques on the organisation’s behalf) will always be approved and </w:t>
      </w:r>
      <w:proofErr w:type="spellStart"/>
      <w:r w:rsidRPr="00B64C7C">
        <w:t>minuted</w:t>
      </w:r>
      <w:proofErr w:type="spellEnd"/>
      <w:r w:rsidRPr="00B64C7C">
        <w:t xml:space="preserve"> by the Trustees, as will the changes to it. A</w:t>
      </w:r>
      <w:r w:rsidR="00DA6E9A" w:rsidRPr="00B64C7C">
        <w:t xml:space="preserve"> minimum of </w:t>
      </w:r>
      <w:r w:rsidR="00B64C7C" w:rsidRPr="00B64C7C">
        <w:t>3 (</w:t>
      </w:r>
      <w:r w:rsidR="00DA6E9A" w:rsidRPr="00B64C7C">
        <w:t>three T</w:t>
      </w:r>
      <w:r w:rsidRPr="00B64C7C">
        <w:t>rustees</w:t>
      </w:r>
      <w:r w:rsidR="00B64C7C" w:rsidRPr="00B64C7C">
        <w:t>)</w:t>
      </w:r>
      <w:r w:rsidRPr="00B64C7C">
        <w:t>, subject</w:t>
      </w:r>
      <w:r>
        <w:t xml:space="preserve"> to any age limit imposed by the bank, shall be authorised to sign / counter-sign cheques.</w:t>
      </w:r>
    </w:p>
    <w:p w14:paraId="0E2F223F" w14:textId="77777777" w:rsidR="00527236" w:rsidRPr="00527236" w:rsidRDefault="00527236" w:rsidP="00527236">
      <w:pPr>
        <w:pStyle w:val="ListParagraph"/>
        <w:rPr>
          <w:sz w:val="24"/>
          <w:szCs w:val="24"/>
        </w:rPr>
      </w:pPr>
    </w:p>
    <w:p w14:paraId="41417AFE" w14:textId="77777777" w:rsidR="00527236" w:rsidRPr="00527236" w:rsidRDefault="002C118F" w:rsidP="00527236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t xml:space="preserve">The Treasurer of the Organisation </w:t>
      </w:r>
      <w:r w:rsidR="00527236">
        <w:t>wil</w:t>
      </w:r>
      <w:r w:rsidR="00DA6E9A">
        <w:t xml:space="preserve">l reconcile the cash </w:t>
      </w:r>
      <w:r w:rsidR="00527236">
        <w:t>record with each bank statement no less than 6 (six) times annually; this record will be signed off by the Treasurer a</w:t>
      </w:r>
      <w:r>
        <w:t xml:space="preserve">nd the Chair </w:t>
      </w:r>
      <w:r w:rsidR="00527236">
        <w:t>at the following Trustees’ monthly meeting.</w:t>
      </w:r>
    </w:p>
    <w:p w14:paraId="08182D48" w14:textId="77777777" w:rsidR="00527236" w:rsidRPr="00527236" w:rsidRDefault="00527236" w:rsidP="00527236">
      <w:pPr>
        <w:pStyle w:val="ListParagraph"/>
        <w:rPr>
          <w:sz w:val="24"/>
          <w:szCs w:val="24"/>
        </w:rPr>
      </w:pPr>
    </w:p>
    <w:p w14:paraId="228DCFD1" w14:textId="77777777" w:rsidR="00527236" w:rsidRPr="00527236" w:rsidRDefault="000E5D48" w:rsidP="00527236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t>The Organisation</w:t>
      </w:r>
      <w:r w:rsidR="00527236">
        <w:t xml:space="preserve"> will not use any other bank account or financial institution or use overdraft facilities or invest speculatively unless authorised, approved and </w:t>
      </w:r>
      <w:proofErr w:type="spellStart"/>
      <w:r w:rsidR="00527236">
        <w:t>minuted</w:t>
      </w:r>
      <w:proofErr w:type="spellEnd"/>
      <w:r w:rsidR="00527236">
        <w:t xml:space="preserve"> by the Trustees</w:t>
      </w:r>
    </w:p>
    <w:p w14:paraId="356A424B" w14:textId="77777777" w:rsidR="00527236" w:rsidRPr="00527236" w:rsidRDefault="00527236" w:rsidP="00527236">
      <w:pPr>
        <w:pStyle w:val="ListParagraph"/>
        <w:rPr>
          <w:sz w:val="24"/>
          <w:szCs w:val="24"/>
        </w:rPr>
      </w:pPr>
    </w:p>
    <w:p w14:paraId="487E0805" w14:textId="77777777" w:rsidR="00527236" w:rsidRPr="00527236" w:rsidRDefault="00527236" w:rsidP="00527236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527236">
        <w:rPr>
          <w:b/>
          <w:sz w:val="24"/>
          <w:szCs w:val="24"/>
        </w:rPr>
        <w:t>Receipts (Income)</w:t>
      </w:r>
    </w:p>
    <w:p w14:paraId="26067A50" w14:textId="77777777" w:rsidR="00527236" w:rsidRDefault="00527236" w:rsidP="00527236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618F2860" w14:textId="77777777" w:rsidR="004D002A" w:rsidRDefault="00527236" w:rsidP="00527236">
      <w:pPr>
        <w:pStyle w:val="ListParagraph"/>
        <w:spacing w:line="240" w:lineRule="auto"/>
        <w:ind w:left="360"/>
      </w:pPr>
      <w:r>
        <w:t xml:space="preserve">The aim is to demonstrate that </w:t>
      </w:r>
      <w:r w:rsidR="000E5D48">
        <w:t>the Organisation</w:t>
      </w:r>
      <w:r>
        <w:t xml:space="preserve"> has received all the incomes to which it is entitled and that it is all reasonably evidenced. </w:t>
      </w:r>
    </w:p>
    <w:p w14:paraId="4C0CD87F" w14:textId="77777777" w:rsidR="004D002A" w:rsidRDefault="004D002A" w:rsidP="00527236">
      <w:pPr>
        <w:pStyle w:val="ListParagraph"/>
        <w:spacing w:line="240" w:lineRule="auto"/>
        <w:ind w:left="360"/>
      </w:pPr>
    </w:p>
    <w:p w14:paraId="23DA5003" w14:textId="77777777" w:rsidR="00527236" w:rsidRDefault="00527236" w:rsidP="004D002A">
      <w:pPr>
        <w:pStyle w:val="ListParagraph"/>
        <w:numPr>
          <w:ilvl w:val="1"/>
          <w:numId w:val="4"/>
        </w:numPr>
        <w:spacing w:line="240" w:lineRule="auto"/>
      </w:pPr>
      <w:r>
        <w:t>All monies received will be reco</w:t>
      </w:r>
      <w:r w:rsidR="00DA6E9A">
        <w:t xml:space="preserve">rded promptly in the </w:t>
      </w:r>
      <w:r>
        <w:t>cash analysis and banked without delay (note, this includes sundry receipts such as payments for telephone calls, photocopying etc.). The organisation will maintain files of documentation</w:t>
      </w:r>
      <w:r w:rsidR="002C118F">
        <w:t>,</w:t>
      </w:r>
      <w:r>
        <w:t xml:space="preserve"> e.g. letters from funding bodies to back this up.</w:t>
      </w:r>
    </w:p>
    <w:p w14:paraId="093C4EB2" w14:textId="77777777" w:rsidR="004D002A" w:rsidRDefault="004D002A" w:rsidP="004D002A">
      <w:pPr>
        <w:pStyle w:val="ListParagraph"/>
        <w:spacing w:line="240" w:lineRule="auto"/>
      </w:pPr>
    </w:p>
    <w:p w14:paraId="69A3C0B4" w14:textId="77777777" w:rsidR="004D002A" w:rsidRPr="004D002A" w:rsidRDefault="004D002A" w:rsidP="004D002A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D002A">
        <w:rPr>
          <w:b/>
        </w:rPr>
        <w:t>Payments (Expenditure)</w:t>
      </w:r>
    </w:p>
    <w:p w14:paraId="4A24A284" w14:textId="77777777" w:rsidR="004D002A" w:rsidRDefault="004D002A" w:rsidP="004D002A">
      <w:pPr>
        <w:pStyle w:val="ListParagraph"/>
        <w:spacing w:line="240" w:lineRule="auto"/>
        <w:ind w:left="360"/>
        <w:rPr>
          <w:b/>
        </w:rPr>
      </w:pPr>
    </w:p>
    <w:p w14:paraId="7A7B75B8" w14:textId="77777777" w:rsidR="004D002A" w:rsidRDefault="004D002A" w:rsidP="004D002A">
      <w:pPr>
        <w:pStyle w:val="ListParagraph"/>
        <w:spacing w:line="240" w:lineRule="auto"/>
        <w:ind w:left="360"/>
      </w:pPr>
      <w:r>
        <w:t xml:space="preserve">4.1 The Treasurer will be responsible for holding the cheque book (unused and partly used cheque books), which should be kept under lock and key. </w:t>
      </w:r>
    </w:p>
    <w:p w14:paraId="6D6016E4" w14:textId="77777777" w:rsidR="004D002A" w:rsidRDefault="004D002A" w:rsidP="004D002A">
      <w:pPr>
        <w:pStyle w:val="ListParagraph"/>
        <w:spacing w:line="240" w:lineRule="auto"/>
        <w:ind w:left="360"/>
      </w:pPr>
    </w:p>
    <w:p w14:paraId="1A5B1D32" w14:textId="77777777" w:rsidR="004D002A" w:rsidRDefault="004D002A" w:rsidP="004D002A">
      <w:pPr>
        <w:pStyle w:val="ListParagraph"/>
        <w:spacing w:line="240" w:lineRule="auto"/>
        <w:ind w:left="360"/>
      </w:pPr>
      <w:r>
        <w:t>4.2 Blank cheques will never be signed.</w:t>
      </w:r>
      <w:r w:rsidR="008135D4" w:rsidRPr="008135D4">
        <w:t xml:space="preserve"> </w:t>
      </w:r>
      <w:r w:rsidR="008135D4">
        <w:t>The payee’s name will always be inscribed on the cheque before signature and the cheque stub will always be filled in.</w:t>
      </w:r>
    </w:p>
    <w:p w14:paraId="347BBE16" w14:textId="77777777" w:rsidR="004D002A" w:rsidRDefault="004D002A" w:rsidP="004D002A">
      <w:pPr>
        <w:pStyle w:val="ListParagraph"/>
        <w:spacing w:line="240" w:lineRule="auto"/>
        <w:ind w:left="360"/>
      </w:pPr>
    </w:p>
    <w:p w14:paraId="0A38314E" w14:textId="77777777" w:rsidR="004D002A" w:rsidRDefault="004D002A" w:rsidP="004D002A">
      <w:pPr>
        <w:pStyle w:val="ListParagraph"/>
        <w:spacing w:line="240" w:lineRule="auto"/>
        <w:ind w:left="360"/>
      </w:pPr>
      <w:r>
        <w:t xml:space="preserve"> 4.3 Wherever possible, the same person should not be responsible for ordering, processing and checking invoices as well as raising cheque requisitions, signing cheques and payments.</w:t>
      </w:r>
    </w:p>
    <w:p w14:paraId="28C8329D" w14:textId="77777777" w:rsidR="003B0EC0" w:rsidRDefault="003B0EC0" w:rsidP="004D002A">
      <w:pPr>
        <w:pStyle w:val="ListParagraph"/>
        <w:spacing w:line="240" w:lineRule="auto"/>
        <w:ind w:left="360"/>
      </w:pPr>
    </w:p>
    <w:p w14:paraId="234A6A22" w14:textId="77777777" w:rsidR="003B0EC0" w:rsidRDefault="003B0EC0" w:rsidP="004D002A">
      <w:pPr>
        <w:pStyle w:val="ListParagraph"/>
        <w:spacing w:line="240" w:lineRule="auto"/>
        <w:ind w:left="360"/>
      </w:pPr>
      <w:r>
        <w:t xml:space="preserve">4.4 Invoices and other documents requiring payment e.g. expenses claim forms, shall be brought monthly to Trustee meetings for authorisation and payment within pre-defined credit terms. </w:t>
      </w:r>
    </w:p>
    <w:p w14:paraId="78D65D8F" w14:textId="77777777" w:rsidR="003B0EC0" w:rsidRDefault="003B0EC0" w:rsidP="004D002A">
      <w:pPr>
        <w:pStyle w:val="ListParagraph"/>
        <w:spacing w:line="240" w:lineRule="auto"/>
        <w:ind w:left="360"/>
      </w:pPr>
    </w:p>
    <w:p w14:paraId="52D03487" w14:textId="77777777" w:rsidR="003B0EC0" w:rsidRPr="00DA6E9A" w:rsidRDefault="00DA6E9A" w:rsidP="004D002A">
      <w:pPr>
        <w:pStyle w:val="ListParagraph"/>
        <w:spacing w:line="240" w:lineRule="auto"/>
        <w:ind w:left="360"/>
      </w:pPr>
      <w:r>
        <w:t>4.5</w:t>
      </w:r>
      <w:r w:rsidR="003B0EC0" w:rsidRPr="00DA6E9A">
        <w:t xml:space="preserve"> No cheques will be signed without</w:t>
      </w:r>
      <w:r w:rsidRPr="00DA6E9A">
        <w:t xml:space="preserve"> the original documentation or </w:t>
      </w:r>
      <w:r w:rsidR="003B0EC0" w:rsidRPr="00DA6E9A">
        <w:t>before payment authorisation is agreed by Trustees.</w:t>
      </w:r>
    </w:p>
    <w:p w14:paraId="187C095E" w14:textId="77777777" w:rsidR="003B0EC0" w:rsidRDefault="003B0EC0" w:rsidP="004D002A">
      <w:pPr>
        <w:pStyle w:val="ListParagraph"/>
        <w:spacing w:line="240" w:lineRule="auto"/>
        <w:ind w:left="360"/>
      </w:pPr>
    </w:p>
    <w:p w14:paraId="69802B52" w14:textId="77777777" w:rsidR="00A30185" w:rsidRDefault="00DA6E9A" w:rsidP="004D002A">
      <w:pPr>
        <w:pStyle w:val="ListParagraph"/>
        <w:spacing w:line="240" w:lineRule="auto"/>
        <w:ind w:left="360"/>
      </w:pPr>
      <w:r>
        <w:t xml:space="preserve"> 4.6</w:t>
      </w:r>
      <w:r w:rsidR="003B0EC0">
        <w:t xml:space="preserve"> Money will only be spent to meet conditions and requirements of the funding bodies and in pursuance of the objectives of the constitution.</w:t>
      </w:r>
    </w:p>
    <w:p w14:paraId="750AD043" w14:textId="77777777" w:rsidR="00A30185" w:rsidRDefault="00A30185">
      <w:r>
        <w:br w:type="page"/>
      </w:r>
    </w:p>
    <w:p w14:paraId="3AE494A0" w14:textId="77777777" w:rsidR="00737F86" w:rsidRDefault="00737F86" w:rsidP="004D002A">
      <w:pPr>
        <w:pStyle w:val="ListParagraph"/>
        <w:spacing w:line="240" w:lineRule="auto"/>
        <w:ind w:left="360"/>
      </w:pPr>
    </w:p>
    <w:p w14:paraId="6E268262" w14:textId="77777777" w:rsidR="00737F86" w:rsidRDefault="00737F86" w:rsidP="00737F8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737F86">
        <w:rPr>
          <w:b/>
        </w:rPr>
        <w:t>Payment documentation</w:t>
      </w:r>
    </w:p>
    <w:p w14:paraId="5664D5A6" w14:textId="77777777" w:rsidR="00737F86" w:rsidRDefault="00737F86" w:rsidP="00737F86">
      <w:pPr>
        <w:pStyle w:val="ListParagraph"/>
        <w:spacing w:line="240" w:lineRule="auto"/>
        <w:ind w:left="360"/>
        <w:rPr>
          <w:b/>
        </w:rPr>
      </w:pPr>
    </w:p>
    <w:p w14:paraId="75651871" w14:textId="77777777" w:rsidR="00737F86" w:rsidRDefault="00737F86" w:rsidP="00737F86">
      <w:pPr>
        <w:pStyle w:val="ListParagraph"/>
        <w:spacing w:line="240" w:lineRule="auto"/>
        <w:ind w:left="360"/>
      </w:pPr>
      <w:r>
        <w:t>5.1 Every payment out of the organisation’s bank account(s) will be supported by</w:t>
      </w:r>
      <w:r w:rsidR="00DA6E9A">
        <w:t xml:space="preserve"> either</w:t>
      </w:r>
      <w:r>
        <w:t xml:space="preserve"> an original invoice (never against a supplier’s statement or final demand)</w:t>
      </w:r>
      <w:r w:rsidR="00DA6E9A">
        <w:t xml:space="preserve"> or evidence of payment authorisation</w:t>
      </w:r>
      <w:r>
        <w:t>. Th</w:t>
      </w:r>
      <w:r w:rsidR="00DA6E9A">
        <w:t>ese items</w:t>
      </w:r>
      <w:r>
        <w:t xml:space="preserve"> will be filed and kept for 7 (seven) years. The persons who sign the cheque should ensure that </w:t>
      </w:r>
      <w:r w:rsidR="00DA6E9A">
        <w:t xml:space="preserve">a payment authorisation form </w:t>
      </w:r>
      <w:r>
        <w:t xml:space="preserve">is fully completed. This </w:t>
      </w:r>
      <w:r w:rsidR="00DA6E9A">
        <w:t>will include the following:</w:t>
      </w:r>
    </w:p>
    <w:p w14:paraId="4267B0C5" w14:textId="77777777" w:rsidR="00737F86" w:rsidRDefault="00737F86" w:rsidP="00737F86">
      <w:pPr>
        <w:pStyle w:val="ListParagraph"/>
        <w:spacing w:line="240" w:lineRule="auto"/>
        <w:ind w:left="360"/>
      </w:pPr>
    </w:p>
    <w:p w14:paraId="1EF54A03" w14:textId="77777777" w:rsidR="00737F86" w:rsidRDefault="00737F86" w:rsidP="00DA6E9A">
      <w:pPr>
        <w:pStyle w:val="ListParagraph"/>
        <w:numPr>
          <w:ilvl w:val="0"/>
          <w:numId w:val="5"/>
        </w:numPr>
        <w:spacing w:line="240" w:lineRule="auto"/>
      </w:pPr>
      <w:r>
        <w:t xml:space="preserve">Cheque number </w:t>
      </w:r>
    </w:p>
    <w:p w14:paraId="432523C4" w14:textId="77777777" w:rsidR="00DA6E9A" w:rsidRDefault="00DA6E9A" w:rsidP="00DA6E9A">
      <w:pPr>
        <w:pStyle w:val="ListParagraph"/>
        <w:numPr>
          <w:ilvl w:val="0"/>
          <w:numId w:val="5"/>
        </w:numPr>
        <w:spacing w:line="240" w:lineRule="auto"/>
      </w:pPr>
      <w:r>
        <w:t>Date cheque drawn</w:t>
      </w:r>
    </w:p>
    <w:p w14:paraId="02D9E568" w14:textId="77777777" w:rsidR="00DA6E9A" w:rsidRDefault="00DA6E9A" w:rsidP="00DA6E9A">
      <w:pPr>
        <w:pStyle w:val="ListParagraph"/>
        <w:numPr>
          <w:ilvl w:val="0"/>
          <w:numId w:val="5"/>
        </w:numPr>
        <w:spacing w:line="240" w:lineRule="auto"/>
      </w:pPr>
      <w:r>
        <w:t>Amount of cheque</w:t>
      </w:r>
    </w:p>
    <w:p w14:paraId="7C427A07" w14:textId="77777777" w:rsidR="00DA6E9A" w:rsidRDefault="00DA6E9A" w:rsidP="00DA6E9A">
      <w:pPr>
        <w:pStyle w:val="ListParagraph"/>
        <w:numPr>
          <w:ilvl w:val="0"/>
          <w:numId w:val="5"/>
        </w:numPr>
        <w:spacing w:line="240" w:lineRule="auto"/>
      </w:pPr>
      <w:r>
        <w:t>Name payable to</w:t>
      </w:r>
    </w:p>
    <w:p w14:paraId="1D50680B" w14:textId="77777777" w:rsidR="00DA6E9A" w:rsidRDefault="00DA6E9A" w:rsidP="00DA6E9A">
      <w:pPr>
        <w:pStyle w:val="ListParagraph"/>
        <w:numPr>
          <w:ilvl w:val="0"/>
          <w:numId w:val="5"/>
        </w:numPr>
        <w:spacing w:line="240" w:lineRule="auto"/>
      </w:pPr>
      <w:r>
        <w:t>Who signed the cheque</w:t>
      </w:r>
    </w:p>
    <w:p w14:paraId="30B41E07" w14:textId="77777777" w:rsidR="00737F86" w:rsidRDefault="00DA6E9A" w:rsidP="00111805">
      <w:pPr>
        <w:tabs>
          <w:tab w:val="left" w:pos="426"/>
        </w:tabs>
        <w:spacing w:line="240" w:lineRule="auto"/>
        <w:ind w:left="284"/>
      </w:pPr>
      <w:r>
        <w:t xml:space="preserve">5.2 Any </w:t>
      </w:r>
      <w:r w:rsidR="00111805">
        <w:t xml:space="preserve">exceptions to cheques not being supported by an original invoice would be for such items as advanced booking fees, </w:t>
      </w:r>
      <w:r>
        <w:t xml:space="preserve">incidental expenditure, </w:t>
      </w:r>
      <w:r w:rsidR="00DC5E4F">
        <w:t>VAT etc. In these circumstances,</w:t>
      </w:r>
      <w:r w:rsidR="00111805">
        <w:t xml:space="preserve"> a </w:t>
      </w:r>
      <w:r>
        <w:t>payment authorisation</w:t>
      </w:r>
      <w:r w:rsidR="00DC5E4F">
        <w:t xml:space="preserve"> form </w:t>
      </w:r>
      <w:r w:rsidR="00111805">
        <w:t>will be used.</w:t>
      </w:r>
    </w:p>
    <w:p w14:paraId="08F0B695" w14:textId="77777777" w:rsidR="00111805" w:rsidRDefault="00111805" w:rsidP="00111805">
      <w:pPr>
        <w:tabs>
          <w:tab w:val="left" w:pos="426"/>
        </w:tabs>
        <w:spacing w:line="240" w:lineRule="auto"/>
        <w:ind w:left="284"/>
      </w:pPr>
      <w:r>
        <w:t xml:space="preserve">5.3 Expenses / Allowances </w:t>
      </w:r>
    </w:p>
    <w:p w14:paraId="159922E9" w14:textId="77777777" w:rsidR="00111805" w:rsidRDefault="00111805" w:rsidP="00111805">
      <w:pPr>
        <w:tabs>
          <w:tab w:val="left" w:pos="426"/>
        </w:tabs>
        <w:spacing w:line="240" w:lineRule="auto"/>
        <w:ind w:left="284"/>
      </w:pPr>
      <w:r>
        <w:t>Out of pocket expenses will be paid to volunteers providing a correctly-completed exp</w:t>
      </w:r>
      <w:r w:rsidR="000E5D48">
        <w:t>ense claim sheet</w:t>
      </w:r>
      <w:r w:rsidR="001166A5">
        <w:t xml:space="preserve"> (see Appendix</w:t>
      </w:r>
      <w:r w:rsidR="000357C0">
        <w:t>)</w:t>
      </w:r>
      <w:r w:rsidR="000E5D48">
        <w:t xml:space="preserve"> is submitted (</w:t>
      </w:r>
      <w:r>
        <w:t xml:space="preserve">together </w:t>
      </w:r>
      <w:r w:rsidR="00B64C7C">
        <w:t>with the relevant documentation</w:t>
      </w:r>
      <w:r>
        <w:t>) and duly approved for pay</w:t>
      </w:r>
      <w:r w:rsidR="008135D4">
        <w:t>ment</w:t>
      </w:r>
      <w:r w:rsidR="00DA6E9A">
        <w:t>.</w:t>
      </w:r>
      <w:r w:rsidR="008135D4">
        <w:t xml:space="preserve"> </w:t>
      </w:r>
    </w:p>
    <w:p w14:paraId="2EDD01A3" w14:textId="77777777" w:rsidR="00111805" w:rsidRDefault="00111805" w:rsidP="00DA6E9A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</w:pPr>
      <w:r>
        <w:t>Fares are evidenced by tickets (where possible)</w:t>
      </w:r>
    </w:p>
    <w:p w14:paraId="6F949E82" w14:textId="77777777" w:rsidR="00DA6E9A" w:rsidRDefault="00DA6E9A" w:rsidP="00DA6E9A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</w:pPr>
      <w:r>
        <w:t>Other expenditure is evidenced by original receipts</w:t>
      </w:r>
    </w:p>
    <w:p w14:paraId="3391C854" w14:textId="77777777" w:rsidR="00DA6E9A" w:rsidRDefault="00DA6E9A" w:rsidP="00DA6E9A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</w:pPr>
      <w:r>
        <w:t>Car mileage at the approved rate per mile</w:t>
      </w:r>
    </w:p>
    <w:p w14:paraId="7ABF15F4" w14:textId="77777777" w:rsidR="00111805" w:rsidRDefault="00111805" w:rsidP="00111805">
      <w:pPr>
        <w:tabs>
          <w:tab w:val="left" w:pos="426"/>
        </w:tabs>
        <w:spacing w:line="240" w:lineRule="auto"/>
        <w:ind w:left="284"/>
      </w:pPr>
      <w:r>
        <w:t>5.4 Petty cash will alw</w:t>
      </w:r>
      <w:r w:rsidR="00DA6E9A">
        <w:t xml:space="preserve">ays be maintained </w:t>
      </w:r>
      <w:r>
        <w:t>whereby the T</w:t>
      </w:r>
      <w:r w:rsidR="001166A5">
        <w:t>reasurer</w:t>
      </w:r>
      <w:r>
        <w:t xml:space="preserve"> is trusted with a float as agreed by the Trustees. When that is more or less expended, a cheque will be drawn for sufficient, bringing up the float to the agreed s</w:t>
      </w:r>
      <w:r w:rsidR="008135D4">
        <w:t>um (currently agreed at £50.00).</w:t>
      </w:r>
      <w:r>
        <w:t xml:space="preserve"> </w:t>
      </w:r>
      <w:r w:rsidR="008135D4">
        <w:t>T</w:t>
      </w:r>
      <w:r>
        <w:t xml:space="preserve">he cheque book </w:t>
      </w:r>
      <w:r w:rsidR="008135D4">
        <w:t xml:space="preserve">will be </w:t>
      </w:r>
      <w:r>
        <w:t>supported by a complete set of receipts</w:t>
      </w:r>
      <w:r w:rsidR="000241F0">
        <w:t xml:space="preserve"> from the petty cash system</w:t>
      </w:r>
      <w:r>
        <w:t>, totalling the amount spent. The expenditure will be analysed in the petty cash electronic spread sheet.</w:t>
      </w:r>
    </w:p>
    <w:p w14:paraId="0FBA30DF" w14:textId="77777777" w:rsidR="00DA6E9A" w:rsidRDefault="00DA6E9A" w:rsidP="00DA6E9A">
      <w:pPr>
        <w:tabs>
          <w:tab w:val="left" w:pos="426"/>
        </w:tabs>
        <w:spacing w:line="240" w:lineRule="auto"/>
        <w:ind w:left="284"/>
      </w:pPr>
      <w:r>
        <w:t xml:space="preserve">5.5 Any purchase, including a budget for a project, must </w:t>
      </w:r>
      <w:r w:rsidR="00B64C7C">
        <w:t>be authorised by a majority of T</w:t>
      </w:r>
      <w:r>
        <w:t>rustees and recorded either in the minutes of a monthly meeting.  If a decision is required between monthly meetings it may be approved b</w:t>
      </w:r>
      <w:r w:rsidR="00B64C7C">
        <w:t>y email, however a majority of T</w:t>
      </w:r>
      <w:r>
        <w:t xml:space="preserve">rustees must agree by email to the decision.  Any expenditure not so authorised is at the risk of the </w:t>
      </w:r>
      <w:r w:rsidR="00B64C7C">
        <w:t>T</w:t>
      </w:r>
      <w:r>
        <w:t>rustee although may be retrospectively approved at a monthly meeting.</w:t>
      </w:r>
    </w:p>
    <w:p w14:paraId="74F19EF8" w14:textId="77777777" w:rsidR="00111805" w:rsidRDefault="00111805" w:rsidP="00111805">
      <w:pPr>
        <w:tabs>
          <w:tab w:val="left" w:pos="426"/>
        </w:tabs>
        <w:spacing w:line="240" w:lineRule="auto"/>
        <w:rPr>
          <w:b/>
        </w:rPr>
      </w:pPr>
      <w:r w:rsidRPr="00111805">
        <w:rPr>
          <w:b/>
        </w:rPr>
        <w:t>6. Cheque signatures &amp; cash cards</w:t>
      </w:r>
    </w:p>
    <w:p w14:paraId="746C86A1" w14:textId="77777777" w:rsidR="007F4288" w:rsidRDefault="007F4288" w:rsidP="00111805">
      <w:pPr>
        <w:tabs>
          <w:tab w:val="left" w:pos="426"/>
        </w:tabs>
        <w:spacing w:line="240" w:lineRule="auto"/>
      </w:pPr>
      <w:r>
        <w:t xml:space="preserve">6.1 Each cheque shall be signed </w:t>
      </w:r>
      <w:r w:rsidRPr="00DA6E9A">
        <w:t>by at least 2 (two) peo</w:t>
      </w:r>
      <w:r>
        <w:t>ple.</w:t>
      </w:r>
    </w:p>
    <w:p w14:paraId="0275B61E" w14:textId="77777777" w:rsidR="007F4288" w:rsidRDefault="000241F0" w:rsidP="001166A5">
      <w:pPr>
        <w:tabs>
          <w:tab w:val="left" w:pos="426"/>
        </w:tabs>
        <w:spacing w:line="240" w:lineRule="auto"/>
        <w:ind w:left="142" w:hanging="142"/>
      </w:pPr>
      <w:r>
        <w:t xml:space="preserve">6.2 </w:t>
      </w:r>
      <w:r w:rsidR="007F4288">
        <w:t xml:space="preserve">In order to provide exceptional financial governance and clarity those signing the cheque must </w:t>
      </w:r>
      <w:r w:rsidR="001166A5">
        <w:t xml:space="preserve">  </w:t>
      </w:r>
      <w:r w:rsidR="007F4288" w:rsidRPr="007F4288">
        <w:rPr>
          <w:b/>
        </w:rPr>
        <w:t>not</w:t>
      </w:r>
      <w:r w:rsidR="00DA6E9A">
        <w:rPr>
          <w:b/>
        </w:rPr>
        <w:t>:</w:t>
      </w:r>
      <w:r w:rsidR="007F4288">
        <w:t xml:space="preserve"> </w:t>
      </w:r>
    </w:p>
    <w:p w14:paraId="78D85877" w14:textId="77777777" w:rsidR="007F4288" w:rsidRDefault="00A30185" w:rsidP="007F4288">
      <w:pPr>
        <w:tabs>
          <w:tab w:val="left" w:pos="426"/>
        </w:tabs>
        <w:spacing w:line="240" w:lineRule="auto"/>
        <w:ind w:left="426"/>
      </w:pPr>
      <w:r>
        <w:t>h</w:t>
      </w:r>
      <w:r w:rsidR="007F4288">
        <w:t xml:space="preserve">ave signed / approved the cheque requisition form </w:t>
      </w:r>
    </w:p>
    <w:p w14:paraId="1EC6B696" w14:textId="77777777" w:rsidR="007F4288" w:rsidRDefault="00A30185" w:rsidP="007F4288">
      <w:pPr>
        <w:tabs>
          <w:tab w:val="left" w:pos="426"/>
        </w:tabs>
        <w:spacing w:line="240" w:lineRule="auto"/>
        <w:ind w:left="426"/>
      </w:pPr>
      <w:r>
        <w:t>b</w:t>
      </w:r>
      <w:r w:rsidR="007F4288">
        <w:t xml:space="preserve">e the beneficiaries of the payment </w:t>
      </w:r>
    </w:p>
    <w:p w14:paraId="48574B85" w14:textId="77777777" w:rsidR="007F4288" w:rsidRDefault="00A30185" w:rsidP="007F4288">
      <w:pPr>
        <w:tabs>
          <w:tab w:val="left" w:pos="426"/>
        </w:tabs>
        <w:spacing w:line="240" w:lineRule="auto"/>
        <w:ind w:left="426"/>
      </w:pPr>
      <w:r>
        <w:t>b</w:t>
      </w:r>
      <w:r w:rsidR="007F4288">
        <w:t xml:space="preserve">e a family member of the beneficiary of the payment </w:t>
      </w:r>
    </w:p>
    <w:p w14:paraId="57F8FB8A" w14:textId="77777777" w:rsidR="007F4288" w:rsidRDefault="007F4288" w:rsidP="00111805">
      <w:pPr>
        <w:tabs>
          <w:tab w:val="left" w:pos="426"/>
        </w:tabs>
        <w:spacing w:line="240" w:lineRule="auto"/>
      </w:pPr>
      <w:r>
        <w:lastRenderedPageBreak/>
        <w:t xml:space="preserve">6.3 Credit cards and debit cards will not be used unless authorised by the Trustees and then up to an approved amount for those transactions where a debit card must be used e.g. on-line transactions. </w:t>
      </w:r>
    </w:p>
    <w:p w14:paraId="05D6CF41" w14:textId="77777777" w:rsidR="007F4288" w:rsidRPr="007F4288" w:rsidRDefault="007F4288" w:rsidP="00111805">
      <w:pPr>
        <w:tabs>
          <w:tab w:val="left" w:pos="426"/>
        </w:tabs>
        <w:spacing w:line="240" w:lineRule="auto"/>
        <w:rPr>
          <w:b/>
        </w:rPr>
      </w:pPr>
      <w:r w:rsidRPr="007F4288">
        <w:rPr>
          <w:b/>
        </w:rPr>
        <w:t xml:space="preserve">The Treasurer must ensure that controls around the use of debit and credit cards meet the requirements of the Charity Commission’s guidelines (CC8 Internal Financial Controls for Charities). </w:t>
      </w:r>
    </w:p>
    <w:p w14:paraId="1CD9963B" w14:textId="77777777" w:rsidR="007F4288" w:rsidRDefault="007F4288" w:rsidP="00111805">
      <w:pPr>
        <w:tabs>
          <w:tab w:val="left" w:pos="426"/>
        </w:tabs>
        <w:spacing w:line="240" w:lineRule="auto"/>
      </w:pPr>
      <w:r>
        <w:t>The Treasurer must ensure that upon a Trustee resigning his / her position with</w:t>
      </w:r>
      <w:r w:rsidR="000241F0">
        <w:t xml:space="preserve"> th</w:t>
      </w:r>
      <w:r>
        <w:t>e charity, debit and credit cards are returned and that the Chair submits the appropriate report to the Charity Commission that the said person is no longer a Trustee.</w:t>
      </w:r>
    </w:p>
    <w:p w14:paraId="62650FF3" w14:textId="77777777" w:rsidR="007F4288" w:rsidRDefault="00344F56" w:rsidP="00111805">
      <w:pPr>
        <w:tabs>
          <w:tab w:val="left" w:pos="426"/>
        </w:tabs>
        <w:spacing w:line="240" w:lineRule="auto"/>
        <w:rPr>
          <w:b/>
        </w:rPr>
      </w:pPr>
      <w:r w:rsidRPr="00344F56">
        <w:rPr>
          <w:b/>
        </w:rPr>
        <w:t>7. Other undertakings</w:t>
      </w:r>
    </w:p>
    <w:p w14:paraId="5A21D829" w14:textId="77777777" w:rsidR="00344F56" w:rsidRDefault="00344F56" w:rsidP="00111805">
      <w:pPr>
        <w:tabs>
          <w:tab w:val="left" w:pos="426"/>
        </w:tabs>
        <w:spacing w:line="240" w:lineRule="auto"/>
      </w:pPr>
      <w:r>
        <w:t xml:space="preserve">7.1 </w:t>
      </w:r>
      <w:r w:rsidR="000E5D48">
        <w:t>The Organisation</w:t>
      </w:r>
      <w:r>
        <w:t xml:space="preserve"> does not accept liability for any financial commitment instigated by non-Trustees. Any orders placed or undertakings given must be authorised and </w:t>
      </w:r>
      <w:proofErr w:type="spellStart"/>
      <w:r>
        <w:t>minuted</w:t>
      </w:r>
      <w:proofErr w:type="spellEnd"/>
      <w:r>
        <w:t xml:space="preserve"> by the Trustees. This covers such items as cafeteria food and consumables, new service contracts, office equipment purchase and hire etc. </w:t>
      </w:r>
    </w:p>
    <w:p w14:paraId="5F6E7289" w14:textId="77777777" w:rsidR="00344F56" w:rsidRDefault="00344F56" w:rsidP="00111805">
      <w:pPr>
        <w:tabs>
          <w:tab w:val="left" w:pos="426"/>
        </w:tabs>
        <w:spacing w:line="240" w:lineRule="auto"/>
      </w:pPr>
      <w:r>
        <w:t>7.2 All fund raising and grant applica</w:t>
      </w:r>
      <w:r w:rsidR="00F32F47">
        <w:t>ti</w:t>
      </w:r>
      <w:r w:rsidR="00AB39AC">
        <w:t>ons undertaken on</w:t>
      </w:r>
      <w:r w:rsidR="00F32F47">
        <w:t xml:space="preserve"> behalf on</w:t>
      </w:r>
      <w:r>
        <w:t xml:space="preserve"> </w:t>
      </w:r>
      <w:r w:rsidR="000E5D48">
        <w:t>the Organisation</w:t>
      </w:r>
      <w:r>
        <w:t xml:space="preserve"> w</w:t>
      </w:r>
      <w:r w:rsidR="00AB39AC">
        <w:t>ill be done in the name of the O</w:t>
      </w:r>
      <w:r>
        <w:t>rganisation with prior approval of the Trustees or, in urgent situations</w:t>
      </w:r>
      <w:r w:rsidR="000241F0">
        <w:t>,</w:t>
      </w:r>
      <w:r>
        <w:t xml:space="preserve"> with the approval of the Chair, who will provide full details to the next management committee.</w:t>
      </w:r>
    </w:p>
    <w:p w14:paraId="2B2CE336" w14:textId="77777777" w:rsidR="00344F56" w:rsidRPr="00344F56" w:rsidRDefault="00344F56" w:rsidP="00111805">
      <w:pPr>
        <w:tabs>
          <w:tab w:val="left" w:pos="426"/>
        </w:tabs>
        <w:spacing w:line="240" w:lineRule="auto"/>
        <w:rPr>
          <w:b/>
        </w:rPr>
      </w:pPr>
      <w:r w:rsidRPr="00344F56">
        <w:rPr>
          <w:b/>
        </w:rPr>
        <w:t xml:space="preserve">8 Confidentiality </w:t>
      </w:r>
    </w:p>
    <w:p w14:paraId="7415689A" w14:textId="77777777" w:rsidR="00344F56" w:rsidRDefault="00344F56" w:rsidP="00111805">
      <w:pPr>
        <w:tabs>
          <w:tab w:val="left" w:pos="426"/>
        </w:tabs>
        <w:spacing w:line="240" w:lineRule="auto"/>
      </w:pPr>
      <w:r>
        <w:t>8.1 The confidentiality of volunteers’ financial circumstances will be respected at all times.</w:t>
      </w:r>
    </w:p>
    <w:p w14:paraId="745AE1EA" w14:textId="77777777" w:rsidR="00344F56" w:rsidRDefault="00344F56" w:rsidP="00111805">
      <w:pPr>
        <w:tabs>
          <w:tab w:val="left" w:pos="426"/>
        </w:tabs>
        <w:spacing w:line="240" w:lineRule="auto"/>
      </w:pPr>
      <w:r>
        <w:t xml:space="preserve"> 8.2 Trustees and volunteers will, at all times, ac</w:t>
      </w:r>
      <w:r w:rsidR="00F32F47">
        <w:t>t in the best interests of the O</w:t>
      </w:r>
      <w:r>
        <w:t>rganisation and if they experience or learn of a conflict of interest they will advise the Volunteer Coordinator, or any other Trustee, but not divulge sensitive information.</w:t>
      </w:r>
    </w:p>
    <w:p w14:paraId="5D99C584" w14:textId="77777777" w:rsidR="00344F56" w:rsidRPr="000776C5" w:rsidRDefault="000776C5" w:rsidP="00111805">
      <w:pPr>
        <w:tabs>
          <w:tab w:val="left" w:pos="426"/>
        </w:tabs>
        <w:spacing w:line="240" w:lineRule="auto"/>
        <w:rPr>
          <w:b/>
        </w:rPr>
      </w:pPr>
      <w:r w:rsidRPr="000776C5">
        <w:rPr>
          <w:b/>
        </w:rPr>
        <w:t xml:space="preserve">9 </w:t>
      </w:r>
      <w:r w:rsidR="00344F56" w:rsidRPr="000776C5">
        <w:rPr>
          <w:b/>
        </w:rPr>
        <w:t>Other items</w:t>
      </w:r>
    </w:p>
    <w:p w14:paraId="6F3B4E5D" w14:textId="77777777" w:rsidR="000776C5" w:rsidRDefault="00344F56" w:rsidP="00111805">
      <w:pPr>
        <w:tabs>
          <w:tab w:val="left" w:pos="426"/>
        </w:tabs>
        <w:spacing w:line="240" w:lineRule="auto"/>
      </w:pPr>
      <w:r>
        <w:t xml:space="preserve">9.1 The Trustees will consider the level of reserves that is prudent for </w:t>
      </w:r>
      <w:r w:rsidR="000E5D48">
        <w:t>the Organisation</w:t>
      </w:r>
      <w:r>
        <w:t xml:space="preserve"> to have, at its first meeting after the AGM. Consideration will be given to lease agreements and any other significant factors that should be taken into account were </w:t>
      </w:r>
      <w:r w:rsidR="00F32F47">
        <w:t>the Organisation</w:t>
      </w:r>
      <w:r>
        <w:t xml:space="preserve"> to close. </w:t>
      </w:r>
    </w:p>
    <w:p w14:paraId="513A37D3" w14:textId="77777777" w:rsidR="00344F56" w:rsidRDefault="00344F56" w:rsidP="00111805">
      <w:pPr>
        <w:tabs>
          <w:tab w:val="left" w:pos="426"/>
        </w:tabs>
        <w:spacing w:line="240" w:lineRule="auto"/>
      </w:pPr>
      <w:r>
        <w:t>9.2</w:t>
      </w:r>
      <w:r w:rsidR="000776C5">
        <w:t xml:space="preserve"> </w:t>
      </w:r>
      <w:r w:rsidR="000E5D48">
        <w:t xml:space="preserve">The Organisation </w:t>
      </w:r>
      <w:r>
        <w:t xml:space="preserve">will adhere to good practice and good financial governance in relation to its finances at all times e.g. it will set up and maintain a fixed asset register stating the date of purchase or taking over if inherited from </w:t>
      </w:r>
      <w:r w:rsidR="000241F0">
        <w:t>BANES</w:t>
      </w:r>
      <w:r>
        <w:t xml:space="preserve"> Council, cost, serial numbers and normal location of asset(s). If it holds stocks of goods e.g. books etc. of significant value, it will maintain proper records.</w:t>
      </w:r>
    </w:p>
    <w:p w14:paraId="417C852D" w14:textId="77777777" w:rsidR="000776C5" w:rsidRDefault="000776C5" w:rsidP="00111805">
      <w:pPr>
        <w:tabs>
          <w:tab w:val="left" w:pos="426"/>
        </w:tabs>
        <w:spacing w:line="240" w:lineRule="auto"/>
      </w:pPr>
      <w:r>
        <w:t xml:space="preserve">9.3 These controls will be reviewed annually. </w:t>
      </w:r>
    </w:p>
    <w:p w14:paraId="610DDBEC" w14:textId="77777777" w:rsidR="000776C5" w:rsidRDefault="000776C5" w:rsidP="00111805">
      <w:pPr>
        <w:tabs>
          <w:tab w:val="left" w:pos="426"/>
        </w:tabs>
        <w:spacing w:line="240" w:lineRule="auto"/>
      </w:pPr>
    </w:p>
    <w:p w14:paraId="6BBADEFF" w14:textId="77777777" w:rsidR="000776C5" w:rsidRPr="000E5D48" w:rsidRDefault="000776C5" w:rsidP="000776C5">
      <w:pPr>
        <w:rPr>
          <w:b/>
        </w:rPr>
      </w:pPr>
      <w:r w:rsidRPr="000E5D48">
        <w:rPr>
          <w:b/>
        </w:rPr>
        <w:t>The Trustees of Moorland Road Community Library have approved this Policy. They are: Elizabeth Hearn (Chair), Jill Carr (Secretary), Alice Boden (Tr</w:t>
      </w:r>
      <w:r w:rsidR="00A30185">
        <w:rPr>
          <w:b/>
        </w:rPr>
        <w:t xml:space="preserve">ustee), Anne Swaine (Trustee), </w:t>
      </w:r>
      <w:r w:rsidRPr="000E5D48">
        <w:rPr>
          <w:b/>
        </w:rPr>
        <w:t>Kevin Swaine (Trustee).</w:t>
      </w:r>
    </w:p>
    <w:p w14:paraId="7B09DCE9" w14:textId="77777777" w:rsidR="000357C0" w:rsidRDefault="00DA6E9A" w:rsidP="000776C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76C5" w:rsidRPr="00DA6E9A">
        <w:rPr>
          <w:b/>
        </w:rPr>
        <w:t xml:space="preserve">Review Date </w:t>
      </w:r>
      <w:r w:rsidR="000357C0">
        <w:rPr>
          <w:b/>
        </w:rPr>
        <w:t>–</w:t>
      </w:r>
      <w:r w:rsidR="000776C5" w:rsidRPr="00DA6E9A">
        <w:rPr>
          <w:b/>
        </w:rPr>
        <w:t xml:space="preserve"> </w:t>
      </w:r>
      <w:r w:rsidR="00480777" w:rsidRPr="00DA6E9A">
        <w:rPr>
          <w:b/>
        </w:rPr>
        <w:t>XXXXXXX</w:t>
      </w:r>
    </w:p>
    <w:p w14:paraId="446CD5A6" w14:textId="77777777" w:rsidR="000357C0" w:rsidRDefault="000357C0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horzAnchor="margin" w:tblpY="1065"/>
        <w:tblW w:w="9845" w:type="dxa"/>
        <w:tblLook w:val="04A0" w:firstRow="1" w:lastRow="0" w:firstColumn="1" w:lastColumn="0" w:noHBand="0" w:noVBand="1"/>
      </w:tblPr>
      <w:tblGrid>
        <w:gridCol w:w="1248"/>
        <w:gridCol w:w="1879"/>
        <w:gridCol w:w="808"/>
        <w:gridCol w:w="987"/>
        <w:gridCol w:w="1331"/>
        <w:gridCol w:w="1031"/>
        <w:gridCol w:w="750"/>
        <w:gridCol w:w="1811"/>
      </w:tblGrid>
      <w:tr w:rsidR="000357C0" w:rsidRPr="000357C0" w14:paraId="44A0E0C4" w14:textId="77777777" w:rsidTr="00EA429F">
        <w:trPr>
          <w:trHeight w:val="4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16A7" w14:textId="77777777" w:rsidR="000357C0" w:rsidRPr="000357C0" w:rsidRDefault="000357C0" w:rsidP="0003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0357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lastRenderedPageBreak/>
              <w:t xml:space="preserve">  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3E0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357C0">
              <w:rPr>
                <w:rFonts w:ascii="Verdana" w:eastAsia="Times New Roman" w:hAnsi="Verdana" w:cs="Times New Roman"/>
                <w:b/>
                <w:bCs/>
                <w:lang w:eastAsia="en-GB"/>
              </w:rPr>
              <w:t>Moorland Road Community Library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C7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07FDF2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57C0" w:rsidRPr="000357C0" w14:paraId="369835FD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3D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10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76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BD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640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78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CB1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21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029B3126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EAE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580A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lang w:eastAsia="en-GB"/>
              </w:rPr>
              <w:t>Expense Claim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359" w14:textId="77777777" w:rsidR="000357C0" w:rsidRPr="000357C0" w:rsidRDefault="000357C0" w:rsidP="00035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D65" w14:textId="77777777" w:rsidR="000357C0" w:rsidRPr="000357C0" w:rsidRDefault="000357C0" w:rsidP="00035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357C0">
              <w:rPr>
                <w:rFonts w:ascii="Verdana" w:eastAsia="Times New Roman" w:hAnsi="Verdana" w:cs="Times New Roman"/>
                <w:b/>
                <w:bCs/>
                <w:lang w:eastAsia="en-GB"/>
              </w:rPr>
              <w:t> </w:t>
            </w:r>
          </w:p>
        </w:tc>
      </w:tr>
      <w:tr w:rsidR="000357C0" w:rsidRPr="000357C0" w14:paraId="6CF7A530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00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9B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DB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93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2D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8B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2E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DE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2F66F583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AF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83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FE2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29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3F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71D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3EE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79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5F6D44DE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B4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73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C4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B5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F0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0C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57B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85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587215A8" w14:textId="77777777" w:rsidTr="000357C0">
        <w:trPr>
          <w:trHeight w:val="300"/>
        </w:trPr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04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For speedy payment please add your bank details: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F4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60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51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19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78EA43D1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56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4B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6E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2AE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C0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57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88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5D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06208486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F2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DA0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11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A3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Sort code: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25B6" w14:textId="77777777" w:rsidR="000357C0" w:rsidRPr="000357C0" w:rsidRDefault="000357C0" w:rsidP="000357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357C0">
              <w:rPr>
                <w:rFonts w:ascii="Verdana" w:eastAsia="Times New Roman" w:hAnsi="Verdana" w:cs="Times New Roman"/>
                <w:b/>
                <w:bCs/>
                <w:lang w:eastAsia="en-GB"/>
              </w:rPr>
              <w:t> </w:t>
            </w:r>
          </w:p>
        </w:tc>
      </w:tr>
      <w:tr w:rsidR="000357C0" w:rsidRPr="000357C0" w14:paraId="26E64590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E2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46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6B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27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15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A688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98E7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C88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331AE926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C1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F22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80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6E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Account: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BA4E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375E2F19" w14:textId="77777777" w:rsidTr="000357C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41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35AB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666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02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B62" w14:textId="77777777" w:rsidR="000357C0" w:rsidRPr="000357C0" w:rsidRDefault="000357C0" w:rsidP="000357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F8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F5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24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37202C3A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27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EB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6F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DB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DB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A2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F0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6D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07949E50" w14:textId="77777777" w:rsidTr="000357C0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32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0C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04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C03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Stamps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CF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194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B6E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B6F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0357C0" w:rsidRPr="000357C0" w14:paraId="4912B6B2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67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24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C0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75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6F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E5C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7E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07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0357C0" w:rsidRPr="000357C0" w14:paraId="4F989203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48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A8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34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9D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6C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CD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79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0CD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0357C0" w:rsidRPr="000357C0" w14:paraId="687E13D6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94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61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65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48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D7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517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A4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18B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0357C0" w:rsidRPr="000357C0" w14:paraId="0A37900A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D9A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3A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69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33A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1E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00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78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4C4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0357C0" w:rsidRPr="000357C0" w14:paraId="6C0E955C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744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47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38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301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98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67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6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AEE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0357C0" w:rsidRPr="000357C0" w14:paraId="2591F973" w14:textId="77777777" w:rsidTr="00EA429F">
        <w:trPr>
          <w:trHeight w:val="30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B1E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C892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522" w14:textId="77777777" w:rsidR="000357C0" w:rsidRPr="000357C0" w:rsidRDefault="000357C0" w:rsidP="0003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6C2" w14:textId="77777777" w:rsidR="000357C0" w:rsidRPr="000357C0" w:rsidRDefault="000357C0" w:rsidP="0003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5F1" w14:textId="77777777" w:rsidR="000357C0" w:rsidRPr="000357C0" w:rsidRDefault="000357C0" w:rsidP="0003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180" w14:textId="77777777" w:rsidR="000357C0" w:rsidRPr="000357C0" w:rsidRDefault="000357C0" w:rsidP="0003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91E6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57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0357C0" w:rsidRPr="000357C0" w14:paraId="715ACFAC" w14:textId="77777777" w:rsidTr="00EA429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2E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E6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E4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BB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E7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00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95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58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57C0" w:rsidRPr="000357C0" w14:paraId="5C2DB290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C1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28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47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C6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36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15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24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68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7A37AF94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49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0B3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CF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96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33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1C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80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F6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33A4CBDD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90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DD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Your signature: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B3A7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03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D3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148D21EB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40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D9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FF7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6EA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1B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67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40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13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64E95F07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FA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F9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52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4B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2B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7F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5A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89C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14A57EE2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EE2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12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Approved: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5B70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4B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89B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37E26215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F2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D60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B0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5F9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2CB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E92" w14:textId="77777777" w:rsidR="000357C0" w:rsidRPr="000357C0" w:rsidRDefault="000357C0" w:rsidP="0003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54D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1C7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357C0" w:rsidRPr="000357C0" w14:paraId="5A8970DD" w14:textId="77777777" w:rsidTr="000357C0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A3F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D028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8CC9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EE55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219F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0BC6E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C8D6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3C4" w14:textId="77777777" w:rsidR="000357C0" w:rsidRPr="000357C0" w:rsidRDefault="000357C0" w:rsidP="00035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57C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5BBC63E" w14:textId="77777777" w:rsidR="000776C5" w:rsidRPr="000357C0" w:rsidRDefault="001166A5" w:rsidP="000357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</w:p>
    <w:sectPr w:rsidR="000776C5" w:rsidRPr="000357C0" w:rsidSect="00583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74C7" w14:textId="77777777" w:rsidR="00C20AC0" w:rsidRDefault="00C20AC0" w:rsidP="000776C5">
      <w:pPr>
        <w:spacing w:after="0" w:line="240" w:lineRule="auto"/>
      </w:pPr>
      <w:r>
        <w:separator/>
      </w:r>
    </w:p>
  </w:endnote>
  <w:endnote w:type="continuationSeparator" w:id="0">
    <w:p w14:paraId="33C18AB1" w14:textId="77777777" w:rsidR="00C20AC0" w:rsidRDefault="00C20AC0" w:rsidP="0007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F80C" w14:textId="77777777" w:rsidR="00FA40AE" w:rsidRDefault="00FA4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7B48" w14:textId="77777777" w:rsidR="000776C5" w:rsidRDefault="00CD01CD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FA40AE">
      <w:rPr>
        <w:noProof/>
      </w:rPr>
      <w:t>Financial Management and Controls Policy 05_04_19.docx</w:t>
    </w:r>
    <w:r>
      <w:rPr>
        <w:noProof/>
      </w:rPr>
      <w:fldChar w:fldCharType="end"/>
    </w:r>
    <w:r w:rsidR="00B64C7C">
      <w:tab/>
    </w:r>
    <w:r w:rsidR="00B64C7C">
      <w:tab/>
    </w:r>
    <w:r w:rsidR="00357A22">
      <w:rPr>
        <w:noProof/>
      </w:rPr>
      <w:fldChar w:fldCharType="begin"/>
    </w:r>
    <w:r w:rsidR="00357A22">
      <w:rPr>
        <w:noProof/>
      </w:rPr>
      <w:instrText xml:space="preserve"> PAGE  \* Arabic  \* MERGEFORMAT </w:instrText>
    </w:r>
    <w:r w:rsidR="00357A22">
      <w:rPr>
        <w:noProof/>
      </w:rPr>
      <w:fldChar w:fldCharType="separate"/>
    </w:r>
    <w:r w:rsidR="00FA40AE">
      <w:rPr>
        <w:noProof/>
      </w:rPr>
      <w:t>4</w:t>
    </w:r>
    <w:r w:rsidR="00357A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7F7B" w14:textId="77777777" w:rsidR="003E122D" w:rsidRDefault="00357A2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A429F">
      <w:rPr>
        <w:noProof/>
      </w:rPr>
      <w:t>Financial Management and Controls Policy 27_03_19.docx</w:t>
    </w:r>
    <w:r>
      <w:rPr>
        <w:noProof/>
      </w:rPr>
      <w:fldChar w:fldCharType="end"/>
    </w:r>
    <w:r w:rsidR="003E122D">
      <w:tab/>
    </w:r>
    <w:r w:rsidR="003E122D">
      <w:tab/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FA40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314E" w14:textId="77777777" w:rsidR="00C20AC0" w:rsidRDefault="00C20AC0" w:rsidP="000776C5">
      <w:pPr>
        <w:spacing w:after="0" w:line="240" w:lineRule="auto"/>
      </w:pPr>
      <w:r>
        <w:separator/>
      </w:r>
    </w:p>
  </w:footnote>
  <w:footnote w:type="continuationSeparator" w:id="0">
    <w:p w14:paraId="2E6675D0" w14:textId="77777777" w:rsidR="00C20AC0" w:rsidRDefault="00C20AC0" w:rsidP="0007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867A" w14:textId="77777777" w:rsidR="00FA40AE" w:rsidRDefault="00FA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443D" w14:textId="78EB6FD9" w:rsidR="0060274C" w:rsidRDefault="00960248" w:rsidP="00960248">
    <w:pPr>
      <w:pStyle w:val="Header"/>
      <w:tabs>
        <w:tab w:val="left" w:pos="4140"/>
        <w:tab w:val="right" w:pos="10466"/>
      </w:tabs>
      <w:jc w:val="righ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1062" w14:textId="77777777" w:rsidR="005839BB" w:rsidRDefault="005839B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0"/>
      <w:gridCol w:w="1506"/>
    </w:tblGrid>
    <w:tr w:rsidR="005839BB" w14:paraId="34E1723C" w14:textId="77777777" w:rsidTr="005839BB">
      <w:tc>
        <w:tcPr>
          <w:tcW w:w="8755" w:type="dxa"/>
        </w:tcPr>
        <w:p w14:paraId="2B506E92" w14:textId="77777777" w:rsidR="005839BB" w:rsidRPr="00D067C8" w:rsidRDefault="005839BB" w:rsidP="005839BB">
          <w:pPr>
            <w:pStyle w:val="ListParagraph"/>
            <w:jc w:val="center"/>
            <w:rPr>
              <w:rFonts w:ascii="Calibri" w:hAnsi="Calibri"/>
              <w:b/>
              <w:sz w:val="28"/>
              <w:szCs w:val="28"/>
            </w:rPr>
          </w:pPr>
          <w:r w:rsidRPr="00D067C8">
            <w:rPr>
              <w:rFonts w:ascii="Calibri" w:hAnsi="Calibri"/>
              <w:b/>
              <w:sz w:val="28"/>
              <w:szCs w:val="28"/>
            </w:rPr>
            <w:t>MOORLAND ROAD COMMUNITY LIBRARY</w:t>
          </w:r>
        </w:p>
        <w:p w14:paraId="47AEB141" w14:textId="77777777" w:rsidR="005839BB" w:rsidRDefault="005839BB" w:rsidP="0049622F">
          <w:pPr>
            <w:pStyle w:val="Header"/>
            <w:jc w:val="center"/>
            <w:rPr>
              <w:rFonts w:ascii="Calibri" w:hAnsi="Calibri"/>
              <w:b/>
              <w:sz w:val="28"/>
              <w:szCs w:val="28"/>
            </w:rPr>
          </w:pPr>
        </w:p>
        <w:p w14:paraId="13D2D8C4" w14:textId="77777777" w:rsidR="005839BB" w:rsidRDefault="005839BB" w:rsidP="005839BB">
          <w:pPr>
            <w:ind w:left="720"/>
            <w:jc w:val="center"/>
            <w:rPr>
              <w:b/>
              <w:sz w:val="28"/>
              <w:szCs w:val="28"/>
            </w:rPr>
          </w:pPr>
          <w:r w:rsidRPr="0055619F">
            <w:rPr>
              <w:b/>
              <w:sz w:val="28"/>
              <w:szCs w:val="28"/>
            </w:rPr>
            <w:t>Financial Management and Controls Policy</w:t>
          </w:r>
        </w:p>
        <w:p w14:paraId="1AD29BFD" w14:textId="77777777" w:rsidR="005839BB" w:rsidRDefault="005839BB" w:rsidP="0049622F">
          <w:pPr>
            <w:pStyle w:val="Header"/>
            <w:jc w:val="center"/>
          </w:pPr>
        </w:p>
      </w:tc>
      <w:tc>
        <w:tcPr>
          <w:tcW w:w="1127" w:type="dxa"/>
        </w:tcPr>
        <w:p w14:paraId="1CB70903" w14:textId="77777777" w:rsidR="005839BB" w:rsidRDefault="00EA429F" w:rsidP="0049622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5A92DD9B" wp14:editId="4F4C665D">
                <wp:simplePos x="0" y="0"/>
                <wp:positionH relativeFrom="column">
                  <wp:posOffset>68580</wp:posOffset>
                </wp:positionH>
                <wp:positionV relativeFrom="paragraph">
                  <wp:posOffset>141605</wp:posOffset>
                </wp:positionV>
                <wp:extent cx="815340" cy="815340"/>
                <wp:effectExtent l="0" t="0" r="3810" b="3810"/>
                <wp:wrapSquare wrapText="bothSides"/>
                <wp:docPr id="1" name="BC5F6B4C-A97B-4E2A-A28B-23F0BE1CB7BA" descr="cid:BC5F6B4C-A97B-4E2A-A28B-23F0BE1CB7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5F6B4C-A97B-4E2A-A28B-23F0BE1CB7BA" descr="cid:BC5F6B4C-A97B-4E2A-A28B-23F0BE1CB7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E83FD6" w14:textId="77777777" w:rsidR="00960248" w:rsidRDefault="00960248" w:rsidP="009602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734"/>
    <w:multiLevelType w:val="multilevel"/>
    <w:tmpl w:val="34BEA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6F43D5"/>
    <w:multiLevelType w:val="hybridMultilevel"/>
    <w:tmpl w:val="2814D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5F6A"/>
    <w:multiLevelType w:val="hybridMultilevel"/>
    <w:tmpl w:val="C9E6FA46"/>
    <w:lvl w:ilvl="0" w:tplc="1E4A5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1359D"/>
    <w:multiLevelType w:val="hybridMultilevel"/>
    <w:tmpl w:val="4842A24C"/>
    <w:lvl w:ilvl="0" w:tplc="060E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97EF4"/>
    <w:multiLevelType w:val="multilevel"/>
    <w:tmpl w:val="7C08C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E307F3"/>
    <w:multiLevelType w:val="hybridMultilevel"/>
    <w:tmpl w:val="2AA20904"/>
    <w:lvl w:ilvl="0" w:tplc="17D80C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9F"/>
    <w:rsid w:val="000016D1"/>
    <w:rsid w:val="00001900"/>
    <w:rsid w:val="00001DA9"/>
    <w:rsid w:val="00002321"/>
    <w:rsid w:val="000026B5"/>
    <w:rsid w:val="000030AE"/>
    <w:rsid w:val="0000316E"/>
    <w:rsid w:val="000039D8"/>
    <w:rsid w:val="00005E47"/>
    <w:rsid w:val="0000703B"/>
    <w:rsid w:val="00007E8C"/>
    <w:rsid w:val="00010CC4"/>
    <w:rsid w:val="00010D23"/>
    <w:rsid w:val="0001189E"/>
    <w:rsid w:val="00012486"/>
    <w:rsid w:val="00013EAE"/>
    <w:rsid w:val="000145D9"/>
    <w:rsid w:val="000147B9"/>
    <w:rsid w:val="00014C3A"/>
    <w:rsid w:val="00014C57"/>
    <w:rsid w:val="000155F2"/>
    <w:rsid w:val="0001586C"/>
    <w:rsid w:val="00016B4D"/>
    <w:rsid w:val="000176C1"/>
    <w:rsid w:val="000213F8"/>
    <w:rsid w:val="00022969"/>
    <w:rsid w:val="000241F0"/>
    <w:rsid w:val="000241FB"/>
    <w:rsid w:val="0002534A"/>
    <w:rsid w:val="00025665"/>
    <w:rsid w:val="00025866"/>
    <w:rsid w:val="00027E81"/>
    <w:rsid w:val="00027F75"/>
    <w:rsid w:val="00031433"/>
    <w:rsid w:val="00032101"/>
    <w:rsid w:val="0003341D"/>
    <w:rsid w:val="00034013"/>
    <w:rsid w:val="0003478A"/>
    <w:rsid w:val="00034E0D"/>
    <w:rsid w:val="000357C0"/>
    <w:rsid w:val="00037BFA"/>
    <w:rsid w:val="00040E1D"/>
    <w:rsid w:val="00042BFB"/>
    <w:rsid w:val="00044980"/>
    <w:rsid w:val="00044E7C"/>
    <w:rsid w:val="00044EB6"/>
    <w:rsid w:val="00045869"/>
    <w:rsid w:val="00045EBF"/>
    <w:rsid w:val="0004722C"/>
    <w:rsid w:val="00050635"/>
    <w:rsid w:val="000511A2"/>
    <w:rsid w:val="00051222"/>
    <w:rsid w:val="00054A8A"/>
    <w:rsid w:val="000550EC"/>
    <w:rsid w:val="00055C67"/>
    <w:rsid w:val="00055F86"/>
    <w:rsid w:val="00060370"/>
    <w:rsid w:val="000611E4"/>
    <w:rsid w:val="00061970"/>
    <w:rsid w:val="00061CE5"/>
    <w:rsid w:val="0006250A"/>
    <w:rsid w:val="0006509C"/>
    <w:rsid w:val="00065BC1"/>
    <w:rsid w:val="00066A1A"/>
    <w:rsid w:val="00067616"/>
    <w:rsid w:val="00067ACD"/>
    <w:rsid w:val="00070113"/>
    <w:rsid w:val="000701E7"/>
    <w:rsid w:val="00070364"/>
    <w:rsid w:val="00070F2D"/>
    <w:rsid w:val="000713BF"/>
    <w:rsid w:val="0007142B"/>
    <w:rsid w:val="00071EB0"/>
    <w:rsid w:val="000727C9"/>
    <w:rsid w:val="00073D3E"/>
    <w:rsid w:val="000740CC"/>
    <w:rsid w:val="00074898"/>
    <w:rsid w:val="00075385"/>
    <w:rsid w:val="000753CE"/>
    <w:rsid w:val="0007639B"/>
    <w:rsid w:val="00076937"/>
    <w:rsid w:val="00076ECE"/>
    <w:rsid w:val="000776C5"/>
    <w:rsid w:val="00077CC6"/>
    <w:rsid w:val="000830B4"/>
    <w:rsid w:val="0008348E"/>
    <w:rsid w:val="0008350F"/>
    <w:rsid w:val="000838EB"/>
    <w:rsid w:val="00083CB4"/>
    <w:rsid w:val="00084F87"/>
    <w:rsid w:val="00085091"/>
    <w:rsid w:val="000853F0"/>
    <w:rsid w:val="0008693A"/>
    <w:rsid w:val="00091350"/>
    <w:rsid w:val="00091775"/>
    <w:rsid w:val="00091E99"/>
    <w:rsid w:val="000924D9"/>
    <w:rsid w:val="000930E8"/>
    <w:rsid w:val="00093D2F"/>
    <w:rsid w:val="00093E8E"/>
    <w:rsid w:val="00094248"/>
    <w:rsid w:val="00095F3C"/>
    <w:rsid w:val="0009724D"/>
    <w:rsid w:val="00097C76"/>
    <w:rsid w:val="000A3F53"/>
    <w:rsid w:val="000A5A8F"/>
    <w:rsid w:val="000A66A6"/>
    <w:rsid w:val="000A7D39"/>
    <w:rsid w:val="000B2BDB"/>
    <w:rsid w:val="000B2ED1"/>
    <w:rsid w:val="000B3009"/>
    <w:rsid w:val="000B315C"/>
    <w:rsid w:val="000B3167"/>
    <w:rsid w:val="000B4165"/>
    <w:rsid w:val="000B59FC"/>
    <w:rsid w:val="000C3462"/>
    <w:rsid w:val="000C36BF"/>
    <w:rsid w:val="000C6CB7"/>
    <w:rsid w:val="000C7E50"/>
    <w:rsid w:val="000D0D8B"/>
    <w:rsid w:val="000D11C4"/>
    <w:rsid w:val="000D1E20"/>
    <w:rsid w:val="000D2CC6"/>
    <w:rsid w:val="000D34BA"/>
    <w:rsid w:val="000D47C2"/>
    <w:rsid w:val="000D4A88"/>
    <w:rsid w:val="000D6F0D"/>
    <w:rsid w:val="000E1502"/>
    <w:rsid w:val="000E306F"/>
    <w:rsid w:val="000E449F"/>
    <w:rsid w:val="000E49BB"/>
    <w:rsid w:val="000E57D8"/>
    <w:rsid w:val="000E5D48"/>
    <w:rsid w:val="000E6022"/>
    <w:rsid w:val="000E669E"/>
    <w:rsid w:val="000F0716"/>
    <w:rsid w:val="000F0EF6"/>
    <w:rsid w:val="000F164E"/>
    <w:rsid w:val="000F2556"/>
    <w:rsid w:val="000F27D8"/>
    <w:rsid w:val="000F3BD2"/>
    <w:rsid w:val="000F4C04"/>
    <w:rsid w:val="000F4FD1"/>
    <w:rsid w:val="000F5487"/>
    <w:rsid w:val="000F6498"/>
    <w:rsid w:val="000F6944"/>
    <w:rsid w:val="00102C8D"/>
    <w:rsid w:val="001039F6"/>
    <w:rsid w:val="00104979"/>
    <w:rsid w:val="00104A75"/>
    <w:rsid w:val="00104AD1"/>
    <w:rsid w:val="00104ED4"/>
    <w:rsid w:val="0010504D"/>
    <w:rsid w:val="00107A95"/>
    <w:rsid w:val="001100FA"/>
    <w:rsid w:val="00110569"/>
    <w:rsid w:val="001111BA"/>
    <w:rsid w:val="00111805"/>
    <w:rsid w:val="001119C0"/>
    <w:rsid w:val="00111CA8"/>
    <w:rsid w:val="00112277"/>
    <w:rsid w:val="00113346"/>
    <w:rsid w:val="00113B14"/>
    <w:rsid w:val="00114112"/>
    <w:rsid w:val="00114B1B"/>
    <w:rsid w:val="00115745"/>
    <w:rsid w:val="00116451"/>
    <w:rsid w:val="001166A5"/>
    <w:rsid w:val="00120EEC"/>
    <w:rsid w:val="001217F4"/>
    <w:rsid w:val="001228DA"/>
    <w:rsid w:val="00124213"/>
    <w:rsid w:val="0012429A"/>
    <w:rsid w:val="001255DB"/>
    <w:rsid w:val="001257BC"/>
    <w:rsid w:val="00125AAD"/>
    <w:rsid w:val="00125C02"/>
    <w:rsid w:val="0012708E"/>
    <w:rsid w:val="001300AA"/>
    <w:rsid w:val="001301E0"/>
    <w:rsid w:val="00130822"/>
    <w:rsid w:val="00130D73"/>
    <w:rsid w:val="00133ACC"/>
    <w:rsid w:val="00133CF6"/>
    <w:rsid w:val="001353F7"/>
    <w:rsid w:val="001363B3"/>
    <w:rsid w:val="00136CC8"/>
    <w:rsid w:val="001400AF"/>
    <w:rsid w:val="001407BD"/>
    <w:rsid w:val="00140901"/>
    <w:rsid w:val="00142FEC"/>
    <w:rsid w:val="001477A2"/>
    <w:rsid w:val="00150BB0"/>
    <w:rsid w:val="0015127D"/>
    <w:rsid w:val="00152015"/>
    <w:rsid w:val="00154AE1"/>
    <w:rsid w:val="00154B9C"/>
    <w:rsid w:val="001555D1"/>
    <w:rsid w:val="00155BB4"/>
    <w:rsid w:val="00155D20"/>
    <w:rsid w:val="0015655D"/>
    <w:rsid w:val="0015782C"/>
    <w:rsid w:val="00160666"/>
    <w:rsid w:val="001618FE"/>
    <w:rsid w:val="00161F7D"/>
    <w:rsid w:val="00162074"/>
    <w:rsid w:val="001627D6"/>
    <w:rsid w:val="00162996"/>
    <w:rsid w:val="001633FF"/>
    <w:rsid w:val="00163C77"/>
    <w:rsid w:val="00165599"/>
    <w:rsid w:val="00165B02"/>
    <w:rsid w:val="00166306"/>
    <w:rsid w:val="001674E6"/>
    <w:rsid w:val="00167916"/>
    <w:rsid w:val="001708F1"/>
    <w:rsid w:val="00172235"/>
    <w:rsid w:val="00172849"/>
    <w:rsid w:val="001737BA"/>
    <w:rsid w:val="00173919"/>
    <w:rsid w:val="00175CDC"/>
    <w:rsid w:val="00175DFC"/>
    <w:rsid w:val="001800A7"/>
    <w:rsid w:val="00180AE1"/>
    <w:rsid w:val="00182028"/>
    <w:rsid w:val="001822C8"/>
    <w:rsid w:val="00184BC9"/>
    <w:rsid w:val="00186A21"/>
    <w:rsid w:val="001914C8"/>
    <w:rsid w:val="00191AB0"/>
    <w:rsid w:val="00192642"/>
    <w:rsid w:val="00195E9D"/>
    <w:rsid w:val="00195F84"/>
    <w:rsid w:val="001A09E6"/>
    <w:rsid w:val="001A10B8"/>
    <w:rsid w:val="001A21AF"/>
    <w:rsid w:val="001A3FC9"/>
    <w:rsid w:val="001A44D1"/>
    <w:rsid w:val="001A489E"/>
    <w:rsid w:val="001A7115"/>
    <w:rsid w:val="001A7F06"/>
    <w:rsid w:val="001B0CF7"/>
    <w:rsid w:val="001B4429"/>
    <w:rsid w:val="001B4F84"/>
    <w:rsid w:val="001B5788"/>
    <w:rsid w:val="001B7F49"/>
    <w:rsid w:val="001C0DAA"/>
    <w:rsid w:val="001C0F5E"/>
    <w:rsid w:val="001C2832"/>
    <w:rsid w:val="001C2854"/>
    <w:rsid w:val="001C2944"/>
    <w:rsid w:val="001C2DE7"/>
    <w:rsid w:val="001C3BCA"/>
    <w:rsid w:val="001C6014"/>
    <w:rsid w:val="001D0A29"/>
    <w:rsid w:val="001D1DFC"/>
    <w:rsid w:val="001D3CA8"/>
    <w:rsid w:val="001D56C9"/>
    <w:rsid w:val="001D7898"/>
    <w:rsid w:val="001E02F6"/>
    <w:rsid w:val="001E0734"/>
    <w:rsid w:val="001E246D"/>
    <w:rsid w:val="001E3C1C"/>
    <w:rsid w:val="001E47DA"/>
    <w:rsid w:val="001E4C60"/>
    <w:rsid w:val="001E4D54"/>
    <w:rsid w:val="001F03FC"/>
    <w:rsid w:val="001F1BCF"/>
    <w:rsid w:val="001F20C7"/>
    <w:rsid w:val="001F2312"/>
    <w:rsid w:val="001F24D9"/>
    <w:rsid w:val="001F381A"/>
    <w:rsid w:val="001F4183"/>
    <w:rsid w:val="001F4DF2"/>
    <w:rsid w:val="001F4FAC"/>
    <w:rsid w:val="001F6189"/>
    <w:rsid w:val="00200585"/>
    <w:rsid w:val="00200E73"/>
    <w:rsid w:val="00202461"/>
    <w:rsid w:val="00203341"/>
    <w:rsid w:val="00203E2A"/>
    <w:rsid w:val="00205093"/>
    <w:rsid w:val="0020533D"/>
    <w:rsid w:val="00205FCE"/>
    <w:rsid w:val="00206ACC"/>
    <w:rsid w:val="00206BF3"/>
    <w:rsid w:val="00206F1C"/>
    <w:rsid w:val="002073B3"/>
    <w:rsid w:val="00207BD5"/>
    <w:rsid w:val="002134A8"/>
    <w:rsid w:val="00214108"/>
    <w:rsid w:val="00214C00"/>
    <w:rsid w:val="002153FF"/>
    <w:rsid w:val="00215CCB"/>
    <w:rsid w:val="0021671C"/>
    <w:rsid w:val="00221CAA"/>
    <w:rsid w:val="00222D87"/>
    <w:rsid w:val="002230CE"/>
    <w:rsid w:val="002230D9"/>
    <w:rsid w:val="00224B21"/>
    <w:rsid w:val="00225A2A"/>
    <w:rsid w:val="00227437"/>
    <w:rsid w:val="00230703"/>
    <w:rsid w:val="00232114"/>
    <w:rsid w:val="0023234E"/>
    <w:rsid w:val="00232624"/>
    <w:rsid w:val="0023333B"/>
    <w:rsid w:val="002338D5"/>
    <w:rsid w:val="00234384"/>
    <w:rsid w:val="0023449D"/>
    <w:rsid w:val="00234DA9"/>
    <w:rsid w:val="00235259"/>
    <w:rsid w:val="00235DC1"/>
    <w:rsid w:val="002365DB"/>
    <w:rsid w:val="00236724"/>
    <w:rsid w:val="00237231"/>
    <w:rsid w:val="00237512"/>
    <w:rsid w:val="00237F62"/>
    <w:rsid w:val="00241335"/>
    <w:rsid w:val="0024148F"/>
    <w:rsid w:val="00242B49"/>
    <w:rsid w:val="002462BB"/>
    <w:rsid w:val="00247130"/>
    <w:rsid w:val="00247178"/>
    <w:rsid w:val="0024730C"/>
    <w:rsid w:val="0024779B"/>
    <w:rsid w:val="00251154"/>
    <w:rsid w:val="0025146B"/>
    <w:rsid w:val="00251F50"/>
    <w:rsid w:val="00252708"/>
    <w:rsid w:val="00252B0B"/>
    <w:rsid w:val="00255DB5"/>
    <w:rsid w:val="002560E5"/>
    <w:rsid w:val="00257021"/>
    <w:rsid w:val="002572B2"/>
    <w:rsid w:val="00257664"/>
    <w:rsid w:val="00260BF6"/>
    <w:rsid w:val="00261378"/>
    <w:rsid w:val="00261940"/>
    <w:rsid w:val="002629BF"/>
    <w:rsid w:val="00262C33"/>
    <w:rsid w:val="002641C0"/>
    <w:rsid w:val="002642E3"/>
    <w:rsid w:val="00264B5C"/>
    <w:rsid w:val="00264BF7"/>
    <w:rsid w:val="00264F42"/>
    <w:rsid w:val="002657E1"/>
    <w:rsid w:val="00266BB1"/>
    <w:rsid w:val="00270E6A"/>
    <w:rsid w:val="00273EB4"/>
    <w:rsid w:val="002755CD"/>
    <w:rsid w:val="002757B4"/>
    <w:rsid w:val="00276514"/>
    <w:rsid w:val="002766FD"/>
    <w:rsid w:val="00280B6B"/>
    <w:rsid w:val="00281B98"/>
    <w:rsid w:val="0028361F"/>
    <w:rsid w:val="00284BD1"/>
    <w:rsid w:val="00285671"/>
    <w:rsid w:val="002860F0"/>
    <w:rsid w:val="002877DD"/>
    <w:rsid w:val="002900D6"/>
    <w:rsid w:val="00290164"/>
    <w:rsid w:val="00290A40"/>
    <w:rsid w:val="00291DD7"/>
    <w:rsid w:val="00292A76"/>
    <w:rsid w:val="00292D69"/>
    <w:rsid w:val="00293461"/>
    <w:rsid w:val="0029459D"/>
    <w:rsid w:val="00295627"/>
    <w:rsid w:val="00295C28"/>
    <w:rsid w:val="0029724D"/>
    <w:rsid w:val="002A077E"/>
    <w:rsid w:val="002A1ABC"/>
    <w:rsid w:val="002A2807"/>
    <w:rsid w:val="002A31E5"/>
    <w:rsid w:val="002A4620"/>
    <w:rsid w:val="002A4D8C"/>
    <w:rsid w:val="002A55AB"/>
    <w:rsid w:val="002A7B2B"/>
    <w:rsid w:val="002A7E66"/>
    <w:rsid w:val="002B0116"/>
    <w:rsid w:val="002B04F4"/>
    <w:rsid w:val="002B139C"/>
    <w:rsid w:val="002B60AC"/>
    <w:rsid w:val="002B6110"/>
    <w:rsid w:val="002B670F"/>
    <w:rsid w:val="002B6EA7"/>
    <w:rsid w:val="002B7C11"/>
    <w:rsid w:val="002C007F"/>
    <w:rsid w:val="002C118F"/>
    <w:rsid w:val="002C1AD5"/>
    <w:rsid w:val="002C1C22"/>
    <w:rsid w:val="002C3626"/>
    <w:rsid w:val="002C3FCB"/>
    <w:rsid w:val="002C49E0"/>
    <w:rsid w:val="002C662D"/>
    <w:rsid w:val="002C7721"/>
    <w:rsid w:val="002D0C6D"/>
    <w:rsid w:val="002D0F32"/>
    <w:rsid w:val="002D10C6"/>
    <w:rsid w:val="002D1245"/>
    <w:rsid w:val="002D2F74"/>
    <w:rsid w:val="002D330F"/>
    <w:rsid w:val="002D34CB"/>
    <w:rsid w:val="002D5184"/>
    <w:rsid w:val="002D7055"/>
    <w:rsid w:val="002D7B29"/>
    <w:rsid w:val="002E0978"/>
    <w:rsid w:val="002E0F86"/>
    <w:rsid w:val="002E10A9"/>
    <w:rsid w:val="002E3417"/>
    <w:rsid w:val="002E399B"/>
    <w:rsid w:val="002E59E6"/>
    <w:rsid w:val="002E59EA"/>
    <w:rsid w:val="002E6FB2"/>
    <w:rsid w:val="002F033A"/>
    <w:rsid w:val="002F04A8"/>
    <w:rsid w:val="002F0503"/>
    <w:rsid w:val="002F2815"/>
    <w:rsid w:val="002F346A"/>
    <w:rsid w:val="002F4CB6"/>
    <w:rsid w:val="002F61FC"/>
    <w:rsid w:val="002F713A"/>
    <w:rsid w:val="002F7355"/>
    <w:rsid w:val="0030078C"/>
    <w:rsid w:val="00301BF2"/>
    <w:rsid w:val="00302948"/>
    <w:rsid w:val="00302957"/>
    <w:rsid w:val="003034BD"/>
    <w:rsid w:val="0030358B"/>
    <w:rsid w:val="0030547B"/>
    <w:rsid w:val="003064B4"/>
    <w:rsid w:val="0031079A"/>
    <w:rsid w:val="003116C5"/>
    <w:rsid w:val="0031259A"/>
    <w:rsid w:val="0031439E"/>
    <w:rsid w:val="00315DC9"/>
    <w:rsid w:val="00317613"/>
    <w:rsid w:val="003200FD"/>
    <w:rsid w:val="0032088F"/>
    <w:rsid w:val="00320D13"/>
    <w:rsid w:val="003222DD"/>
    <w:rsid w:val="00322BF8"/>
    <w:rsid w:val="00322FFF"/>
    <w:rsid w:val="00323556"/>
    <w:rsid w:val="00326E66"/>
    <w:rsid w:val="0032722D"/>
    <w:rsid w:val="00327692"/>
    <w:rsid w:val="00330844"/>
    <w:rsid w:val="00335546"/>
    <w:rsid w:val="00341FEA"/>
    <w:rsid w:val="003442A0"/>
    <w:rsid w:val="00344F56"/>
    <w:rsid w:val="0034547F"/>
    <w:rsid w:val="00345E54"/>
    <w:rsid w:val="00346D54"/>
    <w:rsid w:val="003471F3"/>
    <w:rsid w:val="00347EA5"/>
    <w:rsid w:val="00350659"/>
    <w:rsid w:val="0035079F"/>
    <w:rsid w:val="0035332E"/>
    <w:rsid w:val="00354752"/>
    <w:rsid w:val="00354879"/>
    <w:rsid w:val="00354C28"/>
    <w:rsid w:val="003557BA"/>
    <w:rsid w:val="00356566"/>
    <w:rsid w:val="00356861"/>
    <w:rsid w:val="00357044"/>
    <w:rsid w:val="00357A22"/>
    <w:rsid w:val="0036033B"/>
    <w:rsid w:val="00361C74"/>
    <w:rsid w:val="00363A10"/>
    <w:rsid w:val="003665FC"/>
    <w:rsid w:val="00367CCC"/>
    <w:rsid w:val="00367E1B"/>
    <w:rsid w:val="00367E2A"/>
    <w:rsid w:val="00367E51"/>
    <w:rsid w:val="00371147"/>
    <w:rsid w:val="0037202A"/>
    <w:rsid w:val="00372336"/>
    <w:rsid w:val="0037299C"/>
    <w:rsid w:val="00372BB9"/>
    <w:rsid w:val="003731AA"/>
    <w:rsid w:val="00373F25"/>
    <w:rsid w:val="003745FF"/>
    <w:rsid w:val="00374CBE"/>
    <w:rsid w:val="00374DFA"/>
    <w:rsid w:val="00376537"/>
    <w:rsid w:val="00380A89"/>
    <w:rsid w:val="00381995"/>
    <w:rsid w:val="0038203F"/>
    <w:rsid w:val="00382EE5"/>
    <w:rsid w:val="003835EC"/>
    <w:rsid w:val="0038367E"/>
    <w:rsid w:val="00384995"/>
    <w:rsid w:val="00386142"/>
    <w:rsid w:val="003867DF"/>
    <w:rsid w:val="00386CE0"/>
    <w:rsid w:val="00387848"/>
    <w:rsid w:val="00387E4A"/>
    <w:rsid w:val="00390AC1"/>
    <w:rsid w:val="00390BE2"/>
    <w:rsid w:val="003921FF"/>
    <w:rsid w:val="00392FF6"/>
    <w:rsid w:val="003932DE"/>
    <w:rsid w:val="00393D69"/>
    <w:rsid w:val="00394567"/>
    <w:rsid w:val="0039593A"/>
    <w:rsid w:val="003960A7"/>
    <w:rsid w:val="00397CA8"/>
    <w:rsid w:val="00397CDF"/>
    <w:rsid w:val="00397F2B"/>
    <w:rsid w:val="003A02BD"/>
    <w:rsid w:val="003A0E02"/>
    <w:rsid w:val="003A0EDF"/>
    <w:rsid w:val="003A1D58"/>
    <w:rsid w:val="003A1D61"/>
    <w:rsid w:val="003A1F73"/>
    <w:rsid w:val="003A3CD5"/>
    <w:rsid w:val="003A45CE"/>
    <w:rsid w:val="003A4718"/>
    <w:rsid w:val="003A4CAF"/>
    <w:rsid w:val="003A7A36"/>
    <w:rsid w:val="003B0BEB"/>
    <w:rsid w:val="003B0EC0"/>
    <w:rsid w:val="003B1375"/>
    <w:rsid w:val="003B26C9"/>
    <w:rsid w:val="003B2B63"/>
    <w:rsid w:val="003B327E"/>
    <w:rsid w:val="003B46AB"/>
    <w:rsid w:val="003B5F25"/>
    <w:rsid w:val="003B61E8"/>
    <w:rsid w:val="003B6350"/>
    <w:rsid w:val="003B6997"/>
    <w:rsid w:val="003B7485"/>
    <w:rsid w:val="003C1DCE"/>
    <w:rsid w:val="003C363B"/>
    <w:rsid w:val="003C3E0B"/>
    <w:rsid w:val="003C3E72"/>
    <w:rsid w:val="003C3FEC"/>
    <w:rsid w:val="003C4532"/>
    <w:rsid w:val="003C4DB5"/>
    <w:rsid w:val="003C5DB1"/>
    <w:rsid w:val="003C5EED"/>
    <w:rsid w:val="003C7DE3"/>
    <w:rsid w:val="003D0E26"/>
    <w:rsid w:val="003D1171"/>
    <w:rsid w:val="003D1720"/>
    <w:rsid w:val="003D1CDC"/>
    <w:rsid w:val="003D316A"/>
    <w:rsid w:val="003D4974"/>
    <w:rsid w:val="003E122D"/>
    <w:rsid w:val="003E2C69"/>
    <w:rsid w:val="003E30F3"/>
    <w:rsid w:val="003E3369"/>
    <w:rsid w:val="003E35E0"/>
    <w:rsid w:val="003E4797"/>
    <w:rsid w:val="003E55CF"/>
    <w:rsid w:val="003E5F43"/>
    <w:rsid w:val="003E642A"/>
    <w:rsid w:val="003E69D9"/>
    <w:rsid w:val="003E6D8B"/>
    <w:rsid w:val="003E765F"/>
    <w:rsid w:val="003F0E4D"/>
    <w:rsid w:val="003F1061"/>
    <w:rsid w:val="003F273B"/>
    <w:rsid w:val="003F2BC2"/>
    <w:rsid w:val="003F3C3A"/>
    <w:rsid w:val="003F566A"/>
    <w:rsid w:val="003F5B2C"/>
    <w:rsid w:val="003F633C"/>
    <w:rsid w:val="003F668B"/>
    <w:rsid w:val="003F7EA9"/>
    <w:rsid w:val="004015EE"/>
    <w:rsid w:val="0040397A"/>
    <w:rsid w:val="00405EDE"/>
    <w:rsid w:val="00405EE2"/>
    <w:rsid w:val="0040796E"/>
    <w:rsid w:val="004100D0"/>
    <w:rsid w:val="00411B19"/>
    <w:rsid w:val="004127C3"/>
    <w:rsid w:val="00413E3B"/>
    <w:rsid w:val="00414581"/>
    <w:rsid w:val="0041531D"/>
    <w:rsid w:val="004168E0"/>
    <w:rsid w:val="0041719F"/>
    <w:rsid w:val="004208E7"/>
    <w:rsid w:val="00421B5A"/>
    <w:rsid w:val="00423A21"/>
    <w:rsid w:val="00424693"/>
    <w:rsid w:val="0042470A"/>
    <w:rsid w:val="004251DD"/>
    <w:rsid w:val="004254E9"/>
    <w:rsid w:val="004264C6"/>
    <w:rsid w:val="00427527"/>
    <w:rsid w:val="00430FF3"/>
    <w:rsid w:val="004329F5"/>
    <w:rsid w:val="00433010"/>
    <w:rsid w:val="00434757"/>
    <w:rsid w:val="00434B7D"/>
    <w:rsid w:val="004361FB"/>
    <w:rsid w:val="004408CD"/>
    <w:rsid w:val="00442129"/>
    <w:rsid w:val="00442585"/>
    <w:rsid w:val="00443A56"/>
    <w:rsid w:val="0044418A"/>
    <w:rsid w:val="0044420B"/>
    <w:rsid w:val="00444697"/>
    <w:rsid w:val="004448FD"/>
    <w:rsid w:val="00444AB1"/>
    <w:rsid w:val="00445136"/>
    <w:rsid w:val="00445186"/>
    <w:rsid w:val="00447FED"/>
    <w:rsid w:val="00450775"/>
    <w:rsid w:val="00451D5A"/>
    <w:rsid w:val="00453054"/>
    <w:rsid w:val="0045515C"/>
    <w:rsid w:val="00456EA8"/>
    <w:rsid w:val="00461356"/>
    <w:rsid w:val="00462FF2"/>
    <w:rsid w:val="00463F2A"/>
    <w:rsid w:val="00464FD9"/>
    <w:rsid w:val="00465B3D"/>
    <w:rsid w:val="0046779D"/>
    <w:rsid w:val="00471307"/>
    <w:rsid w:val="0047135C"/>
    <w:rsid w:val="00471ED3"/>
    <w:rsid w:val="004723EF"/>
    <w:rsid w:val="004729A5"/>
    <w:rsid w:val="0047482D"/>
    <w:rsid w:val="00474E37"/>
    <w:rsid w:val="004753AE"/>
    <w:rsid w:val="0047545D"/>
    <w:rsid w:val="00475650"/>
    <w:rsid w:val="00476E50"/>
    <w:rsid w:val="0047745C"/>
    <w:rsid w:val="00480777"/>
    <w:rsid w:val="004814DC"/>
    <w:rsid w:val="00482CFA"/>
    <w:rsid w:val="00483B16"/>
    <w:rsid w:val="00485C8A"/>
    <w:rsid w:val="00485FD7"/>
    <w:rsid w:val="00486213"/>
    <w:rsid w:val="004862F4"/>
    <w:rsid w:val="004902D3"/>
    <w:rsid w:val="0049088C"/>
    <w:rsid w:val="004912B7"/>
    <w:rsid w:val="00492669"/>
    <w:rsid w:val="004928BE"/>
    <w:rsid w:val="00492CDF"/>
    <w:rsid w:val="00493A1A"/>
    <w:rsid w:val="004A0C4B"/>
    <w:rsid w:val="004A10CA"/>
    <w:rsid w:val="004A4381"/>
    <w:rsid w:val="004A445B"/>
    <w:rsid w:val="004A497E"/>
    <w:rsid w:val="004A624E"/>
    <w:rsid w:val="004A719F"/>
    <w:rsid w:val="004A7CB0"/>
    <w:rsid w:val="004B0215"/>
    <w:rsid w:val="004B0584"/>
    <w:rsid w:val="004B2299"/>
    <w:rsid w:val="004B2A50"/>
    <w:rsid w:val="004B3106"/>
    <w:rsid w:val="004B36F0"/>
    <w:rsid w:val="004B3B38"/>
    <w:rsid w:val="004B3D64"/>
    <w:rsid w:val="004B4DD0"/>
    <w:rsid w:val="004B4F01"/>
    <w:rsid w:val="004C0C05"/>
    <w:rsid w:val="004C0E9E"/>
    <w:rsid w:val="004C2E67"/>
    <w:rsid w:val="004C326C"/>
    <w:rsid w:val="004C3701"/>
    <w:rsid w:val="004C4603"/>
    <w:rsid w:val="004C4A4F"/>
    <w:rsid w:val="004C4B07"/>
    <w:rsid w:val="004C52DB"/>
    <w:rsid w:val="004C73B1"/>
    <w:rsid w:val="004D002A"/>
    <w:rsid w:val="004D0360"/>
    <w:rsid w:val="004D347D"/>
    <w:rsid w:val="004D3C54"/>
    <w:rsid w:val="004D4591"/>
    <w:rsid w:val="004D5504"/>
    <w:rsid w:val="004D6902"/>
    <w:rsid w:val="004E02F2"/>
    <w:rsid w:val="004E0E84"/>
    <w:rsid w:val="004E11FE"/>
    <w:rsid w:val="004E17E6"/>
    <w:rsid w:val="004E3BD6"/>
    <w:rsid w:val="004E3BD8"/>
    <w:rsid w:val="004E3CC1"/>
    <w:rsid w:val="004E3D53"/>
    <w:rsid w:val="004E3F1F"/>
    <w:rsid w:val="004E51DD"/>
    <w:rsid w:val="004E6FDE"/>
    <w:rsid w:val="004E753D"/>
    <w:rsid w:val="004E791C"/>
    <w:rsid w:val="004F101A"/>
    <w:rsid w:val="004F1E4E"/>
    <w:rsid w:val="004F2218"/>
    <w:rsid w:val="004F3453"/>
    <w:rsid w:val="004F458C"/>
    <w:rsid w:val="004F55A5"/>
    <w:rsid w:val="004F6174"/>
    <w:rsid w:val="004F6563"/>
    <w:rsid w:val="00501D6A"/>
    <w:rsid w:val="00502649"/>
    <w:rsid w:val="0050298B"/>
    <w:rsid w:val="00505628"/>
    <w:rsid w:val="0050569F"/>
    <w:rsid w:val="00505D9A"/>
    <w:rsid w:val="00507FBB"/>
    <w:rsid w:val="005116B2"/>
    <w:rsid w:val="00511B29"/>
    <w:rsid w:val="005128AF"/>
    <w:rsid w:val="00512B4C"/>
    <w:rsid w:val="00515FBC"/>
    <w:rsid w:val="00521C7E"/>
    <w:rsid w:val="00521C89"/>
    <w:rsid w:val="00522A69"/>
    <w:rsid w:val="00524070"/>
    <w:rsid w:val="00524DCE"/>
    <w:rsid w:val="00527236"/>
    <w:rsid w:val="005305CF"/>
    <w:rsid w:val="005307A0"/>
    <w:rsid w:val="00530F45"/>
    <w:rsid w:val="0053164A"/>
    <w:rsid w:val="00532AF4"/>
    <w:rsid w:val="00532B8F"/>
    <w:rsid w:val="00533334"/>
    <w:rsid w:val="00533DBF"/>
    <w:rsid w:val="005356ED"/>
    <w:rsid w:val="00541FDB"/>
    <w:rsid w:val="00542587"/>
    <w:rsid w:val="0054259A"/>
    <w:rsid w:val="00542D09"/>
    <w:rsid w:val="0054307A"/>
    <w:rsid w:val="00543A03"/>
    <w:rsid w:val="00545746"/>
    <w:rsid w:val="00546120"/>
    <w:rsid w:val="00547FF1"/>
    <w:rsid w:val="00550215"/>
    <w:rsid w:val="005529C4"/>
    <w:rsid w:val="00553B38"/>
    <w:rsid w:val="00554F86"/>
    <w:rsid w:val="00555C69"/>
    <w:rsid w:val="0055619F"/>
    <w:rsid w:val="00556834"/>
    <w:rsid w:val="00556F4D"/>
    <w:rsid w:val="00556FDA"/>
    <w:rsid w:val="00557FE2"/>
    <w:rsid w:val="00560E92"/>
    <w:rsid w:val="00562ECB"/>
    <w:rsid w:val="0056423C"/>
    <w:rsid w:val="00564C98"/>
    <w:rsid w:val="0056583C"/>
    <w:rsid w:val="00567269"/>
    <w:rsid w:val="00567483"/>
    <w:rsid w:val="00567AA4"/>
    <w:rsid w:val="00567FA9"/>
    <w:rsid w:val="00570AD7"/>
    <w:rsid w:val="00571502"/>
    <w:rsid w:val="00572B21"/>
    <w:rsid w:val="00575D74"/>
    <w:rsid w:val="00575E1F"/>
    <w:rsid w:val="005762FC"/>
    <w:rsid w:val="00577971"/>
    <w:rsid w:val="00577C63"/>
    <w:rsid w:val="005800B7"/>
    <w:rsid w:val="005803B8"/>
    <w:rsid w:val="00580684"/>
    <w:rsid w:val="00582AFC"/>
    <w:rsid w:val="00582B6B"/>
    <w:rsid w:val="005836A0"/>
    <w:rsid w:val="005839BB"/>
    <w:rsid w:val="00583A2B"/>
    <w:rsid w:val="005908CD"/>
    <w:rsid w:val="0059180D"/>
    <w:rsid w:val="00591CBD"/>
    <w:rsid w:val="0059270B"/>
    <w:rsid w:val="0059315C"/>
    <w:rsid w:val="00594030"/>
    <w:rsid w:val="005959F4"/>
    <w:rsid w:val="00596452"/>
    <w:rsid w:val="00596764"/>
    <w:rsid w:val="0059736C"/>
    <w:rsid w:val="00597BA6"/>
    <w:rsid w:val="00597C70"/>
    <w:rsid w:val="005A0DE3"/>
    <w:rsid w:val="005A17AF"/>
    <w:rsid w:val="005A39DB"/>
    <w:rsid w:val="005A3D64"/>
    <w:rsid w:val="005A45EB"/>
    <w:rsid w:val="005A5BD3"/>
    <w:rsid w:val="005A6CBC"/>
    <w:rsid w:val="005A6E58"/>
    <w:rsid w:val="005A6F09"/>
    <w:rsid w:val="005A7273"/>
    <w:rsid w:val="005A78FB"/>
    <w:rsid w:val="005B0027"/>
    <w:rsid w:val="005B08DD"/>
    <w:rsid w:val="005B1CAC"/>
    <w:rsid w:val="005B24A1"/>
    <w:rsid w:val="005B27B1"/>
    <w:rsid w:val="005B4996"/>
    <w:rsid w:val="005B4ED6"/>
    <w:rsid w:val="005B5343"/>
    <w:rsid w:val="005B5824"/>
    <w:rsid w:val="005B592C"/>
    <w:rsid w:val="005B771D"/>
    <w:rsid w:val="005C14CF"/>
    <w:rsid w:val="005C1BBC"/>
    <w:rsid w:val="005C20AD"/>
    <w:rsid w:val="005C22AF"/>
    <w:rsid w:val="005C2779"/>
    <w:rsid w:val="005C3935"/>
    <w:rsid w:val="005C3F1C"/>
    <w:rsid w:val="005C5B83"/>
    <w:rsid w:val="005C60A3"/>
    <w:rsid w:val="005C6125"/>
    <w:rsid w:val="005C620A"/>
    <w:rsid w:val="005C6537"/>
    <w:rsid w:val="005C693E"/>
    <w:rsid w:val="005C761E"/>
    <w:rsid w:val="005C7A00"/>
    <w:rsid w:val="005C7F8A"/>
    <w:rsid w:val="005D0163"/>
    <w:rsid w:val="005D09D3"/>
    <w:rsid w:val="005D1DE0"/>
    <w:rsid w:val="005D1E1C"/>
    <w:rsid w:val="005D2A34"/>
    <w:rsid w:val="005D3ADD"/>
    <w:rsid w:val="005D3B6F"/>
    <w:rsid w:val="005D3F07"/>
    <w:rsid w:val="005D5453"/>
    <w:rsid w:val="005D7159"/>
    <w:rsid w:val="005D71C4"/>
    <w:rsid w:val="005D7A2B"/>
    <w:rsid w:val="005E15AA"/>
    <w:rsid w:val="005E2843"/>
    <w:rsid w:val="005E3430"/>
    <w:rsid w:val="005E3C03"/>
    <w:rsid w:val="005E3EDC"/>
    <w:rsid w:val="005E512A"/>
    <w:rsid w:val="005E55B6"/>
    <w:rsid w:val="005E74AF"/>
    <w:rsid w:val="005E7B4D"/>
    <w:rsid w:val="005F1318"/>
    <w:rsid w:val="005F1665"/>
    <w:rsid w:val="005F1965"/>
    <w:rsid w:val="005F30A4"/>
    <w:rsid w:val="005F5B3B"/>
    <w:rsid w:val="005F70BC"/>
    <w:rsid w:val="005F7295"/>
    <w:rsid w:val="00600521"/>
    <w:rsid w:val="00600D26"/>
    <w:rsid w:val="0060274C"/>
    <w:rsid w:val="00603A6B"/>
    <w:rsid w:val="00603F64"/>
    <w:rsid w:val="0060546B"/>
    <w:rsid w:val="006057F0"/>
    <w:rsid w:val="0060607C"/>
    <w:rsid w:val="00610347"/>
    <w:rsid w:val="006109A9"/>
    <w:rsid w:val="00611F48"/>
    <w:rsid w:val="006140C4"/>
    <w:rsid w:val="00615BF1"/>
    <w:rsid w:val="006164EF"/>
    <w:rsid w:val="00620F7F"/>
    <w:rsid w:val="006213C5"/>
    <w:rsid w:val="00621ABB"/>
    <w:rsid w:val="00621ACA"/>
    <w:rsid w:val="00621AF2"/>
    <w:rsid w:val="00624E2B"/>
    <w:rsid w:val="00625496"/>
    <w:rsid w:val="00625E79"/>
    <w:rsid w:val="006260E9"/>
    <w:rsid w:val="0062735D"/>
    <w:rsid w:val="0062738D"/>
    <w:rsid w:val="00627800"/>
    <w:rsid w:val="006302D5"/>
    <w:rsid w:val="00630C69"/>
    <w:rsid w:val="006325AB"/>
    <w:rsid w:val="006335F1"/>
    <w:rsid w:val="00633B85"/>
    <w:rsid w:val="006345C6"/>
    <w:rsid w:val="00634992"/>
    <w:rsid w:val="00634D2B"/>
    <w:rsid w:val="00634FEB"/>
    <w:rsid w:val="0063523F"/>
    <w:rsid w:val="00637F94"/>
    <w:rsid w:val="00641EE3"/>
    <w:rsid w:val="00645428"/>
    <w:rsid w:val="006465C4"/>
    <w:rsid w:val="00646820"/>
    <w:rsid w:val="00646D51"/>
    <w:rsid w:val="00646E08"/>
    <w:rsid w:val="006474EB"/>
    <w:rsid w:val="00647CB8"/>
    <w:rsid w:val="0065092E"/>
    <w:rsid w:val="00650B2D"/>
    <w:rsid w:val="006529DB"/>
    <w:rsid w:val="00653CF9"/>
    <w:rsid w:val="00654C60"/>
    <w:rsid w:val="00655528"/>
    <w:rsid w:val="00655EA6"/>
    <w:rsid w:val="0065617A"/>
    <w:rsid w:val="00656F45"/>
    <w:rsid w:val="00657490"/>
    <w:rsid w:val="006628AC"/>
    <w:rsid w:val="00663284"/>
    <w:rsid w:val="0066403D"/>
    <w:rsid w:val="00667AB2"/>
    <w:rsid w:val="006712E7"/>
    <w:rsid w:val="00671614"/>
    <w:rsid w:val="006719B6"/>
    <w:rsid w:val="00671C30"/>
    <w:rsid w:val="00672B39"/>
    <w:rsid w:val="00673C40"/>
    <w:rsid w:val="006754B3"/>
    <w:rsid w:val="006763E3"/>
    <w:rsid w:val="00676A5D"/>
    <w:rsid w:val="00676F20"/>
    <w:rsid w:val="00680F84"/>
    <w:rsid w:val="0068114B"/>
    <w:rsid w:val="00682462"/>
    <w:rsid w:val="00682D2E"/>
    <w:rsid w:val="006842A4"/>
    <w:rsid w:val="006857F5"/>
    <w:rsid w:val="006861E4"/>
    <w:rsid w:val="00686D05"/>
    <w:rsid w:val="00687419"/>
    <w:rsid w:val="00687B28"/>
    <w:rsid w:val="0069026F"/>
    <w:rsid w:val="006905B4"/>
    <w:rsid w:val="00690BBD"/>
    <w:rsid w:val="006918D2"/>
    <w:rsid w:val="00692E26"/>
    <w:rsid w:val="00693986"/>
    <w:rsid w:val="00693BC0"/>
    <w:rsid w:val="00695492"/>
    <w:rsid w:val="006965BD"/>
    <w:rsid w:val="006A40AC"/>
    <w:rsid w:val="006A491F"/>
    <w:rsid w:val="006A6717"/>
    <w:rsid w:val="006B0112"/>
    <w:rsid w:val="006B1417"/>
    <w:rsid w:val="006B1D75"/>
    <w:rsid w:val="006B2363"/>
    <w:rsid w:val="006B3234"/>
    <w:rsid w:val="006B3C05"/>
    <w:rsid w:val="006B49AB"/>
    <w:rsid w:val="006B70AF"/>
    <w:rsid w:val="006B75E9"/>
    <w:rsid w:val="006C0202"/>
    <w:rsid w:val="006C1AE0"/>
    <w:rsid w:val="006C2697"/>
    <w:rsid w:val="006C2E6A"/>
    <w:rsid w:val="006C36F0"/>
    <w:rsid w:val="006C3DEB"/>
    <w:rsid w:val="006C3FE3"/>
    <w:rsid w:val="006C4244"/>
    <w:rsid w:val="006C49E6"/>
    <w:rsid w:val="006C5185"/>
    <w:rsid w:val="006C541A"/>
    <w:rsid w:val="006C6162"/>
    <w:rsid w:val="006C62B9"/>
    <w:rsid w:val="006C6306"/>
    <w:rsid w:val="006C6F94"/>
    <w:rsid w:val="006C7AF5"/>
    <w:rsid w:val="006D12C8"/>
    <w:rsid w:val="006D3288"/>
    <w:rsid w:val="006D3424"/>
    <w:rsid w:val="006D3CD2"/>
    <w:rsid w:val="006D406D"/>
    <w:rsid w:val="006D432D"/>
    <w:rsid w:val="006D5070"/>
    <w:rsid w:val="006D7CC5"/>
    <w:rsid w:val="006E0D25"/>
    <w:rsid w:val="006E154A"/>
    <w:rsid w:val="006E3604"/>
    <w:rsid w:val="006E3712"/>
    <w:rsid w:val="006E5C0B"/>
    <w:rsid w:val="006E6126"/>
    <w:rsid w:val="006E6CA7"/>
    <w:rsid w:val="006E6D40"/>
    <w:rsid w:val="006F02C8"/>
    <w:rsid w:val="006F0A92"/>
    <w:rsid w:val="006F0ACB"/>
    <w:rsid w:val="006F0CDE"/>
    <w:rsid w:val="006F1F35"/>
    <w:rsid w:val="006F2436"/>
    <w:rsid w:val="006F287C"/>
    <w:rsid w:val="006F29C5"/>
    <w:rsid w:val="006F45DC"/>
    <w:rsid w:val="006F7044"/>
    <w:rsid w:val="006F7B8B"/>
    <w:rsid w:val="006F7DDB"/>
    <w:rsid w:val="0070097B"/>
    <w:rsid w:val="00700B4C"/>
    <w:rsid w:val="00701B95"/>
    <w:rsid w:val="00702F35"/>
    <w:rsid w:val="0070352A"/>
    <w:rsid w:val="0070432B"/>
    <w:rsid w:val="0070628A"/>
    <w:rsid w:val="007063BB"/>
    <w:rsid w:val="007068E7"/>
    <w:rsid w:val="007072FA"/>
    <w:rsid w:val="007101A1"/>
    <w:rsid w:val="007108C6"/>
    <w:rsid w:val="00710AB0"/>
    <w:rsid w:val="00710D64"/>
    <w:rsid w:val="00711571"/>
    <w:rsid w:val="00714D91"/>
    <w:rsid w:val="00714E54"/>
    <w:rsid w:val="007153E7"/>
    <w:rsid w:val="00716D83"/>
    <w:rsid w:val="00716F2E"/>
    <w:rsid w:val="00717587"/>
    <w:rsid w:val="007219EE"/>
    <w:rsid w:val="00722433"/>
    <w:rsid w:val="00722926"/>
    <w:rsid w:val="00724EB1"/>
    <w:rsid w:val="00725381"/>
    <w:rsid w:val="007253B0"/>
    <w:rsid w:val="00725E65"/>
    <w:rsid w:val="00725EE1"/>
    <w:rsid w:val="00726D38"/>
    <w:rsid w:val="0073031C"/>
    <w:rsid w:val="0073137F"/>
    <w:rsid w:val="00731EB9"/>
    <w:rsid w:val="0073376C"/>
    <w:rsid w:val="00733A21"/>
    <w:rsid w:val="00735D4D"/>
    <w:rsid w:val="00735E09"/>
    <w:rsid w:val="0073614F"/>
    <w:rsid w:val="00736830"/>
    <w:rsid w:val="00736885"/>
    <w:rsid w:val="00736AD4"/>
    <w:rsid w:val="00736D31"/>
    <w:rsid w:val="00736E91"/>
    <w:rsid w:val="00737884"/>
    <w:rsid w:val="00737F86"/>
    <w:rsid w:val="00740109"/>
    <w:rsid w:val="00740AA5"/>
    <w:rsid w:val="00742395"/>
    <w:rsid w:val="007425CA"/>
    <w:rsid w:val="00743403"/>
    <w:rsid w:val="00743798"/>
    <w:rsid w:val="0074462E"/>
    <w:rsid w:val="007463BE"/>
    <w:rsid w:val="007474A9"/>
    <w:rsid w:val="00747B7F"/>
    <w:rsid w:val="007507AA"/>
    <w:rsid w:val="00752DD4"/>
    <w:rsid w:val="007531C8"/>
    <w:rsid w:val="00753410"/>
    <w:rsid w:val="007539E6"/>
    <w:rsid w:val="007552F3"/>
    <w:rsid w:val="00755A52"/>
    <w:rsid w:val="00760204"/>
    <w:rsid w:val="007620FF"/>
    <w:rsid w:val="00762B9E"/>
    <w:rsid w:val="00767EA0"/>
    <w:rsid w:val="0077271F"/>
    <w:rsid w:val="007742FA"/>
    <w:rsid w:val="00774EFC"/>
    <w:rsid w:val="0077534B"/>
    <w:rsid w:val="0077577D"/>
    <w:rsid w:val="007764D7"/>
    <w:rsid w:val="0077680E"/>
    <w:rsid w:val="00776D7D"/>
    <w:rsid w:val="0078005E"/>
    <w:rsid w:val="00782082"/>
    <w:rsid w:val="00782385"/>
    <w:rsid w:val="0078250F"/>
    <w:rsid w:val="00782806"/>
    <w:rsid w:val="00782C06"/>
    <w:rsid w:val="00783E23"/>
    <w:rsid w:val="00785574"/>
    <w:rsid w:val="007860F8"/>
    <w:rsid w:val="00786DE6"/>
    <w:rsid w:val="007871F0"/>
    <w:rsid w:val="00790946"/>
    <w:rsid w:val="00790B83"/>
    <w:rsid w:val="00790E9F"/>
    <w:rsid w:val="007916BA"/>
    <w:rsid w:val="0079197E"/>
    <w:rsid w:val="00795CBA"/>
    <w:rsid w:val="00796410"/>
    <w:rsid w:val="007A035F"/>
    <w:rsid w:val="007A2C8F"/>
    <w:rsid w:val="007A2CC2"/>
    <w:rsid w:val="007A37CE"/>
    <w:rsid w:val="007A4B57"/>
    <w:rsid w:val="007A594A"/>
    <w:rsid w:val="007A5A94"/>
    <w:rsid w:val="007A7A61"/>
    <w:rsid w:val="007B0731"/>
    <w:rsid w:val="007B0A4F"/>
    <w:rsid w:val="007B2089"/>
    <w:rsid w:val="007B2156"/>
    <w:rsid w:val="007B34AF"/>
    <w:rsid w:val="007B3D1A"/>
    <w:rsid w:val="007B3DDA"/>
    <w:rsid w:val="007B5780"/>
    <w:rsid w:val="007B58C7"/>
    <w:rsid w:val="007B5E29"/>
    <w:rsid w:val="007B6041"/>
    <w:rsid w:val="007B685B"/>
    <w:rsid w:val="007B6D4A"/>
    <w:rsid w:val="007C0224"/>
    <w:rsid w:val="007C077B"/>
    <w:rsid w:val="007C0B69"/>
    <w:rsid w:val="007C1855"/>
    <w:rsid w:val="007C261D"/>
    <w:rsid w:val="007C2BF7"/>
    <w:rsid w:val="007C3062"/>
    <w:rsid w:val="007C32A6"/>
    <w:rsid w:val="007C3B3B"/>
    <w:rsid w:val="007C43A6"/>
    <w:rsid w:val="007C4694"/>
    <w:rsid w:val="007C46AD"/>
    <w:rsid w:val="007C70A5"/>
    <w:rsid w:val="007C7150"/>
    <w:rsid w:val="007D12AD"/>
    <w:rsid w:val="007D40D4"/>
    <w:rsid w:val="007D45A5"/>
    <w:rsid w:val="007D636B"/>
    <w:rsid w:val="007D6924"/>
    <w:rsid w:val="007D6CED"/>
    <w:rsid w:val="007D70C7"/>
    <w:rsid w:val="007E0DB0"/>
    <w:rsid w:val="007E1E40"/>
    <w:rsid w:val="007E27A1"/>
    <w:rsid w:val="007E355B"/>
    <w:rsid w:val="007F0B82"/>
    <w:rsid w:val="007F2085"/>
    <w:rsid w:val="007F28C5"/>
    <w:rsid w:val="007F3DD0"/>
    <w:rsid w:val="007F4288"/>
    <w:rsid w:val="007F4FCD"/>
    <w:rsid w:val="007F586A"/>
    <w:rsid w:val="007F62F9"/>
    <w:rsid w:val="007F68C7"/>
    <w:rsid w:val="007F700C"/>
    <w:rsid w:val="007F7C8D"/>
    <w:rsid w:val="007F7CA2"/>
    <w:rsid w:val="007F7EA7"/>
    <w:rsid w:val="00800136"/>
    <w:rsid w:val="00801355"/>
    <w:rsid w:val="00801377"/>
    <w:rsid w:val="008013E5"/>
    <w:rsid w:val="00802429"/>
    <w:rsid w:val="008028EA"/>
    <w:rsid w:val="00803AD3"/>
    <w:rsid w:val="00803F67"/>
    <w:rsid w:val="00804632"/>
    <w:rsid w:val="00804F40"/>
    <w:rsid w:val="00804FC4"/>
    <w:rsid w:val="008063F0"/>
    <w:rsid w:val="0080705F"/>
    <w:rsid w:val="00810EA0"/>
    <w:rsid w:val="00810EE6"/>
    <w:rsid w:val="00812A20"/>
    <w:rsid w:val="008135D4"/>
    <w:rsid w:val="0081431A"/>
    <w:rsid w:val="00814F25"/>
    <w:rsid w:val="00816EDF"/>
    <w:rsid w:val="00817049"/>
    <w:rsid w:val="0081745F"/>
    <w:rsid w:val="00817A5B"/>
    <w:rsid w:val="00817F16"/>
    <w:rsid w:val="00820F15"/>
    <w:rsid w:val="00820F7B"/>
    <w:rsid w:val="00822A12"/>
    <w:rsid w:val="008249EB"/>
    <w:rsid w:val="00825605"/>
    <w:rsid w:val="00825E89"/>
    <w:rsid w:val="008265D0"/>
    <w:rsid w:val="0082740A"/>
    <w:rsid w:val="0082782E"/>
    <w:rsid w:val="00830352"/>
    <w:rsid w:val="008305DC"/>
    <w:rsid w:val="00830602"/>
    <w:rsid w:val="00830B33"/>
    <w:rsid w:val="00831D1C"/>
    <w:rsid w:val="008321BC"/>
    <w:rsid w:val="00833955"/>
    <w:rsid w:val="0083403B"/>
    <w:rsid w:val="008352C9"/>
    <w:rsid w:val="00840993"/>
    <w:rsid w:val="00841672"/>
    <w:rsid w:val="008423F9"/>
    <w:rsid w:val="008429C6"/>
    <w:rsid w:val="00842A60"/>
    <w:rsid w:val="0084601A"/>
    <w:rsid w:val="00846341"/>
    <w:rsid w:val="00846798"/>
    <w:rsid w:val="00851921"/>
    <w:rsid w:val="00851D68"/>
    <w:rsid w:val="00851E37"/>
    <w:rsid w:val="008520EA"/>
    <w:rsid w:val="008524F2"/>
    <w:rsid w:val="008529BD"/>
    <w:rsid w:val="00852E48"/>
    <w:rsid w:val="008539F8"/>
    <w:rsid w:val="00853CEF"/>
    <w:rsid w:val="00855444"/>
    <w:rsid w:val="0085755F"/>
    <w:rsid w:val="00857A1D"/>
    <w:rsid w:val="00860352"/>
    <w:rsid w:val="00861AD5"/>
    <w:rsid w:val="00861B6C"/>
    <w:rsid w:val="00862478"/>
    <w:rsid w:val="0086334D"/>
    <w:rsid w:val="00863EB4"/>
    <w:rsid w:val="00865B4C"/>
    <w:rsid w:val="00865E16"/>
    <w:rsid w:val="00865E79"/>
    <w:rsid w:val="00866018"/>
    <w:rsid w:val="0087045A"/>
    <w:rsid w:val="008711B8"/>
    <w:rsid w:val="00873384"/>
    <w:rsid w:val="00873C0C"/>
    <w:rsid w:val="00873C3C"/>
    <w:rsid w:val="00874373"/>
    <w:rsid w:val="0087542D"/>
    <w:rsid w:val="00875835"/>
    <w:rsid w:val="00876E66"/>
    <w:rsid w:val="00877178"/>
    <w:rsid w:val="0087743E"/>
    <w:rsid w:val="008775C9"/>
    <w:rsid w:val="008804F7"/>
    <w:rsid w:val="00880A49"/>
    <w:rsid w:val="008826A6"/>
    <w:rsid w:val="00882853"/>
    <w:rsid w:val="0088382F"/>
    <w:rsid w:val="0088405B"/>
    <w:rsid w:val="008852CF"/>
    <w:rsid w:val="00885479"/>
    <w:rsid w:val="00885661"/>
    <w:rsid w:val="008860A9"/>
    <w:rsid w:val="00887155"/>
    <w:rsid w:val="00890D61"/>
    <w:rsid w:val="00891CFE"/>
    <w:rsid w:val="00895B8C"/>
    <w:rsid w:val="00897C0A"/>
    <w:rsid w:val="008A066E"/>
    <w:rsid w:val="008A06A3"/>
    <w:rsid w:val="008A26D4"/>
    <w:rsid w:val="008A2EFE"/>
    <w:rsid w:val="008A6C3D"/>
    <w:rsid w:val="008A7ECD"/>
    <w:rsid w:val="008B1921"/>
    <w:rsid w:val="008B1DD4"/>
    <w:rsid w:val="008B4326"/>
    <w:rsid w:val="008B45C6"/>
    <w:rsid w:val="008B4EC0"/>
    <w:rsid w:val="008B51FA"/>
    <w:rsid w:val="008B6A2E"/>
    <w:rsid w:val="008C072A"/>
    <w:rsid w:val="008C1270"/>
    <w:rsid w:val="008C2FD3"/>
    <w:rsid w:val="008C5D07"/>
    <w:rsid w:val="008C5D77"/>
    <w:rsid w:val="008C69EA"/>
    <w:rsid w:val="008C6C08"/>
    <w:rsid w:val="008C760D"/>
    <w:rsid w:val="008D1C2A"/>
    <w:rsid w:val="008D2386"/>
    <w:rsid w:val="008D25D1"/>
    <w:rsid w:val="008D37D1"/>
    <w:rsid w:val="008D3930"/>
    <w:rsid w:val="008D46DC"/>
    <w:rsid w:val="008D4B3B"/>
    <w:rsid w:val="008D651C"/>
    <w:rsid w:val="008D7E10"/>
    <w:rsid w:val="008D7E8C"/>
    <w:rsid w:val="008E0C0D"/>
    <w:rsid w:val="008E101B"/>
    <w:rsid w:val="008E13AC"/>
    <w:rsid w:val="008E4A39"/>
    <w:rsid w:val="008E57E5"/>
    <w:rsid w:val="008F0448"/>
    <w:rsid w:val="008F1627"/>
    <w:rsid w:val="008F1C02"/>
    <w:rsid w:val="008F3E67"/>
    <w:rsid w:val="008F442F"/>
    <w:rsid w:val="008F48A9"/>
    <w:rsid w:val="008F4EA6"/>
    <w:rsid w:val="008F52FA"/>
    <w:rsid w:val="008F609C"/>
    <w:rsid w:val="008F6E09"/>
    <w:rsid w:val="008F7807"/>
    <w:rsid w:val="009006C2"/>
    <w:rsid w:val="00901FAA"/>
    <w:rsid w:val="009027E2"/>
    <w:rsid w:val="0090293C"/>
    <w:rsid w:val="00902B10"/>
    <w:rsid w:val="00903144"/>
    <w:rsid w:val="009041F5"/>
    <w:rsid w:val="009056BD"/>
    <w:rsid w:val="009065B4"/>
    <w:rsid w:val="00907D1C"/>
    <w:rsid w:val="0091041E"/>
    <w:rsid w:val="00910F4A"/>
    <w:rsid w:val="009111B0"/>
    <w:rsid w:val="009119B6"/>
    <w:rsid w:val="00912FE8"/>
    <w:rsid w:val="00915904"/>
    <w:rsid w:val="00920CF0"/>
    <w:rsid w:val="00920EE3"/>
    <w:rsid w:val="009214CD"/>
    <w:rsid w:val="00922BC3"/>
    <w:rsid w:val="00924861"/>
    <w:rsid w:val="00926086"/>
    <w:rsid w:val="00926AA1"/>
    <w:rsid w:val="00926ABF"/>
    <w:rsid w:val="00926C4F"/>
    <w:rsid w:val="00926E6E"/>
    <w:rsid w:val="00927AC4"/>
    <w:rsid w:val="0093053C"/>
    <w:rsid w:val="009311D8"/>
    <w:rsid w:val="00931384"/>
    <w:rsid w:val="0093167D"/>
    <w:rsid w:val="00931F0E"/>
    <w:rsid w:val="00931FCE"/>
    <w:rsid w:val="00932FDC"/>
    <w:rsid w:val="00933640"/>
    <w:rsid w:val="00933912"/>
    <w:rsid w:val="009344E8"/>
    <w:rsid w:val="0093614F"/>
    <w:rsid w:val="009361DD"/>
    <w:rsid w:val="00937E2D"/>
    <w:rsid w:val="00937E78"/>
    <w:rsid w:val="00941232"/>
    <w:rsid w:val="00941566"/>
    <w:rsid w:val="00941ECD"/>
    <w:rsid w:val="00942693"/>
    <w:rsid w:val="00942BC5"/>
    <w:rsid w:val="00943630"/>
    <w:rsid w:val="00943EA6"/>
    <w:rsid w:val="00945087"/>
    <w:rsid w:val="00945D64"/>
    <w:rsid w:val="00950588"/>
    <w:rsid w:val="00951ECF"/>
    <w:rsid w:val="00955B71"/>
    <w:rsid w:val="00960248"/>
    <w:rsid w:val="00961161"/>
    <w:rsid w:val="009612C9"/>
    <w:rsid w:val="00961C56"/>
    <w:rsid w:val="009625EC"/>
    <w:rsid w:val="00962CF2"/>
    <w:rsid w:val="009632C7"/>
    <w:rsid w:val="0096557F"/>
    <w:rsid w:val="00966073"/>
    <w:rsid w:val="009660E5"/>
    <w:rsid w:val="0096610E"/>
    <w:rsid w:val="009711D3"/>
    <w:rsid w:val="009715C2"/>
    <w:rsid w:val="00971656"/>
    <w:rsid w:val="00971EBC"/>
    <w:rsid w:val="00973128"/>
    <w:rsid w:val="00975ABA"/>
    <w:rsid w:val="00976665"/>
    <w:rsid w:val="009770C6"/>
    <w:rsid w:val="00977BE3"/>
    <w:rsid w:val="00977CA1"/>
    <w:rsid w:val="009804D8"/>
    <w:rsid w:val="009807B4"/>
    <w:rsid w:val="009817E8"/>
    <w:rsid w:val="00983057"/>
    <w:rsid w:val="00985628"/>
    <w:rsid w:val="00985D82"/>
    <w:rsid w:val="00986B72"/>
    <w:rsid w:val="00986DF9"/>
    <w:rsid w:val="00987902"/>
    <w:rsid w:val="00987FA4"/>
    <w:rsid w:val="00991CB3"/>
    <w:rsid w:val="009926A4"/>
    <w:rsid w:val="00992809"/>
    <w:rsid w:val="009930C1"/>
    <w:rsid w:val="0099417A"/>
    <w:rsid w:val="009950BE"/>
    <w:rsid w:val="00995F3A"/>
    <w:rsid w:val="009970EE"/>
    <w:rsid w:val="00997747"/>
    <w:rsid w:val="009A0165"/>
    <w:rsid w:val="009A1FB3"/>
    <w:rsid w:val="009A21B2"/>
    <w:rsid w:val="009A3233"/>
    <w:rsid w:val="009A3303"/>
    <w:rsid w:val="009A376B"/>
    <w:rsid w:val="009A3A6E"/>
    <w:rsid w:val="009A403D"/>
    <w:rsid w:val="009A6465"/>
    <w:rsid w:val="009A69CE"/>
    <w:rsid w:val="009A7642"/>
    <w:rsid w:val="009A7DE0"/>
    <w:rsid w:val="009B1D9C"/>
    <w:rsid w:val="009B2D34"/>
    <w:rsid w:val="009B38C8"/>
    <w:rsid w:val="009B39E1"/>
    <w:rsid w:val="009B3B25"/>
    <w:rsid w:val="009B56A9"/>
    <w:rsid w:val="009B5CC0"/>
    <w:rsid w:val="009B7D53"/>
    <w:rsid w:val="009B7EB8"/>
    <w:rsid w:val="009C037F"/>
    <w:rsid w:val="009C16BF"/>
    <w:rsid w:val="009C192D"/>
    <w:rsid w:val="009C455A"/>
    <w:rsid w:val="009C4943"/>
    <w:rsid w:val="009C5950"/>
    <w:rsid w:val="009C607C"/>
    <w:rsid w:val="009C6ECE"/>
    <w:rsid w:val="009C795E"/>
    <w:rsid w:val="009D0688"/>
    <w:rsid w:val="009D2F40"/>
    <w:rsid w:val="009D3584"/>
    <w:rsid w:val="009D5F19"/>
    <w:rsid w:val="009E1319"/>
    <w:rsid w:val="009E1A53"/>
    <w:rsid w:val="009E256A"/>
    <w:rsid w:val="009E2F4D"/>
    <w:rsid w:val="009E39E5"/>
    <w:rsid w:val="009E3F31"/>
    <w:rsid w:val="009E3FEA"/>
    <w:rsid w:val="009E47D1"/>
    <w:rsid w:val="009E5EB7"/>
    <w:rsid w:val="009E685B"/>
    <w:rsid w:val="009E7469"/>
    <w:rsid w:val="009E791C"/>
    <w:rsid w:val="009F0185"/>
    <w:rsid w:val="009F03C2"/>
    <w:rsid w:val="009F1332"/>
    <w:rsid w:val="009F47B8"/>
    <w:rsid w:val="009F5746"/>
    <w:rsid w:val="009F57EF"/>
    <w:rsid w:val="009F7F40"/>
    <w:rsid w:val="00A01314"/>
    <w:rsid w:val="00A024B7"/>
    <w:rsid w:val="00A02F83"/>
    <w:rsid w:val="00A030C1"/>
    <w:rsid w:val="00A062D3"/>
    <w:rsid w:val="00A112DE"/>
    <w:rsid w:val="00A119FC"/>
    <w:rsid w:val="00A1279B"/>
    <w:rsid w:val="00A12A9D"/>
    <w:rsid w:val="00A12F65"/>
    <w:rsid w:val="00A155D1"/>
    <w:rsid w:val="00A17947"/>
    <w:rsid w:val="00A17CE4"/>
    <w:rsid w:val="00A20325"/>
    <w:rsid w:val="00A2078E"/>
    <w:rsid w:val="00A2159C"/>
    <w:rsid w:val="00A21F58"/>
    <w:rsid w:val="00A220DF"/>
    <w:rsid w:val="00A22C38"/>
    <w:rsid w:val="00A2327A"/>
    <w:rsid w:val="00A25768"/>
    <w:rsid w:val="00A26C18"/>
    <w:rsid w:val="00A27629"/>
    <w:rsid w:val="00A30185"/>
    <w:rsid w:val="00A303E3"/>
    <w:rsid w:val="00A30AFD"/>
    <w:rsid w:val="00A3107E"/>
    <w:rsid w:val="00A32ABD"/>
    <w:rsid w:val="00A32AD3"/>
    <w:rsid w:val="00A32D54"/>
    <w:rsid w:val="00A34DE0"/>
    <w:rsid w:val="00A35CB4"/>
    <w:rsid w:val="00A37A16"/>
    <w:rsid w:val="00A37E83"/>
    <w:rsid w:val="00A433A9"/>
    <w:rsid w:val="00A439D4"/>
    <w:rsid w:val="00A43E66"/>
    <w:rsid w:val="00A43E72"/>
    <w:rsid w:val="00A4446A"/>
    <w:rsid w:val="00A44788"/>
    <w:rsid w:val="00A460D3"/>
    <w:rsid w:val="00A466D3"/>
    <w:rsid w:val="00A46CE0"/>
    <w:rsid w:val="00A4741D"/>
    <w:rsid w:val="00A505DE"/>
    <w:rsid w:val="00A506AE"/>
    <w:rsid w:val="00A52109"/>
    <w:rsid w:val="00A522BA"/>
    <w:rsid w:val="00A53C3A"/>
    <w:rsid w:val="00A5405C"/>
    <w:rsid w:val="00A572EF"/>
    <w:rsid w:val="00A5785E"/>
    <w:rsid w:val="00A57F63"/>
    <w:rsid w:val="00A60BCD"/>
    <w:rsid w:val="00A60E44"/>
    <w:rsid w:val="00A61260"/>
    <w:rsid w:val="00A61309"/>
    <w:rsid w:val="00A6170B"/>
    <w:rsid w:val="00A61E0A"/>
    <w:rsid w:val="00A61EA7"/>
    <w:rsid w:val="00A630DE"/>
    <w:rsid w:val="00A648A6"/>
    <w:rsid w:val="00A70741"/>
    <w:rsid w:val="00A717CE"/>
    <w:rsid w:val="00A71B3D"/>
    <w:rsid w:val="00A73002"/>
    <w:rsid w:val="00A7387B"/>
    <w:rsid w:val="00A74984"/>
    <w:rsid w:val="00A74F47"/>
    <w:rsid w:val="00A765E8"/>
    <w:rsid w:val="00A776C9"/>
    <w:rsid w:val="00A80021"/>
    <w:rsid w:val="00A801D3"/>
    <w:rsid w:val="00A81873"/>
    <w:rsid w:val="00A81EDB"/>
    <w:rsid w:val="00A82B50"/>
    <w:rsid w:val="00A8330F"/>
    <w:rsid w:val="00A835FD"/>
    <w:rsid w:val="00A84B24"/>
    <w:rsid w:val="00A85013"/>
    <w:rsid w:val="00A86578"/>
    <w:rsid w:val="00A878B3"/>
    <w:rsid w:val="00A87A78"/>
    <w:rsid w:val="00A90037"/>
    <w:rsid w:val="00A9134F"/>
    <w:rsid w:val="00A92210"/>
    <w:rsid w:val="00A938AA"/>
    <w:rsid w:val="00A93FDD"/>
    <w:rsid w:val="00A9464A"/>
    <w:rsid w:val="00A94C38"/>
    <w:rsid w:val="00A95215"/>
    <w:rsid w:val="00A9639B"/>
    <w:rsid w:val="00A970FE"/>
    <w:rsid w:val="00A97174"/>
    <w:rsid w:val="00A977C3"/>
    <w:rsid w:val="00A97F66"/>
    <w:rsid w:val="00AA387A"/>
    <w:rsid w:val="00AA4C70"/>
    <w:rsid w:val="00AB09FF"/>
    <w:rsid w:val="00AB1DE4"/>
    <w:rsid w:val="00AB27CC"/>
    <w:rsid w:val="00AB39AC"/>
    <w:rsid w:val="00AB3EDA"/>
    <w:rsid w:val="00AB4457"/>
    <w:rsid w:val="00AB6055"/>
    <w:rsid w:val="00AB7F8D"/>
    <w:rsid w:val="00AC0985"/>
    <w:rsid w:val="00AC250F"/>
    <w:rsid w:val="00AC3698"/>
    <w:rsid w:val="00AC3849"/>
    <w:rsid w:val="00AC51D5"/>
    <w:rsid w:val="00AC57F4"/>
    <w:rsid w:val="00AC717A"/>
    <w:rsid w:val="00AC79B6"/>
    <w:rsid w:val="00AD1263"/>
    <w:rsid w:val="00AD1B7E"/>
    <w:rsid w:val="00AD3DFB"/>
    <w:rsid w:val="00AD475C"/>
    <w:rsid w:val="00AD4E5E"/>
    <w:rsid w:val="00AD55DA"/>
    <w:rsid w:val="00AD7359"/>
    <w:rsid w:val="00AD7C1C"/>
    <w:rsid w:val="00AE14C9"/>
    <w:rsid w:val="00AE1A12"/>
    <w:rsid w:val="00AE3750"/>
    <w:rsid w:val="00AE37F3"/>
    <w:rsid w:val="00AE4DA1"/>
    <w:rsid w:val="00AF04A6"/>
    <w:rsid w:val="00AF11F9"/>
    <w:rsid w:val="00AF246C"/>
    <w:rsid w:val="00AF2964"/>
    <w:rsid w:val="00AF3F6E"/>
    <w:rsid w:val="00AF4168"/>
    <w:rsid w:val="00AF473F"/>
    <w:rsid w:val="00AF6CE0"/>
    <w:rsid w:val="00AF6DD0"/>
    <w:rsid w:val="00B005EE"/>
    <w:rsid w:val="00B00636"/>
    <w:rsid w:val="00B009F7"/>
    <w:rsid w:val="00B02A1B"/>
    <w:rsid w:val="00B037AD"/>
    <w:rsid w:val="00B03987"/>
    <w:rsid w:val="00B04D10"/>
    <w:rsid w:val="00B111A9"/>
    <w:rsid w:val="00B125C1"/>
    <w:rsid w:val="00B12E3E"/>
    <w:rsid w:val="00B14F30"/>
    <w:rsid w:val="00B166C3"/>
    <w:rsid w:val="00B16943"/>
    <w:rsid w:val="00B16B09"/>
    <w:rsid w:val="00B17C83"/>
    <w:rsid w:val="00B200D5"/>
    <w:rsid w:val="00B21BAE"/>
    <w:rsid w:val="00B22D6B"/>
    <w:rsid w:val="00B235A9"/>
    <w:rsid w:val="00B275B7"/>
    <w:rsid w:val="00B278F1"/>
    <w:rsid w:val="00B27DDD"/>
    <w:rsid w:val="00B30543"/>
    <w:rsid w:val="00B30799"/>
    <w:rsid w:val="00B309B2"/>
    <w:rsid w:val="00B314FE"/>
    <w:rsid w:val="00B31A13"/>
    <w:rsid w:val="00B31B39"/>
    <w:rsid w:val="00B3236C"/>
    <w:rsid w:val="00B34E0A"/>
    <w:rsid w:val="00B36B53"/>
    <w:rsid w:val="00B37601"/>
    <w:rsid w:val="00B37929"/>
    <w:rsid w:val="00B41A1C"/>
    <w:rsid w:val="00B44948"/>
    <w:rsid w:val="00B44C9A"/>
    <w:rsid w:val="00B46B8B"/>
    <w:rsid w:val="00B46CAD"/>
    <w:rsid w:val="00B4709E"/>
    <w:rsid w:val="00B475F0"/>
    <w:rsid w:val="00B50159"/>
    <w:rsid w:val="00B5074D"/>
    <w:rsid w:val="00B51DE5"/>
    <w:rsid w:val="00B52062"/>
    <w:rsid w:val="00B546A4"/>
    <w:rsid w:val="00B54F0D"/>
    <w:rsid w:val="00B55282"/>
    <w:rsid w:val="00B555F9"/>
    <w:rsid w:val="00B560D2"/>
    <w:rsid w:val="00B614F1"/>
    <w:rsid w:val="00B62C8A"/>
    <w:rsid w:val="00B62FDA"/>
    <w:rsid w:val="00B63B0A"/>
    <w:rsid w:val="00B63E3C"/>
    <w:rsid w:val="00B64C00"/>
    <w:rsid w:val="00B64C7C"/>
    <w:rsid w:val="00B654FA"/>
    <w:rsid w:val="00B65BF7"/>
    <w:rsid w:val="00B65E16"/>
    <w:rsid w:val="00B66475"/>
    <w:rsid w:val="00B66E3A"/>
    <w:rsid w:val="00B6771D"/>
    <w:rsid w:val="00B706B1"/>
    <w:rsid w:val="00B70B02"/>
    <w:rsid w:val="00B71871"/>
    <w:rsid w:val="00B73274"/>
    <w:rsid w:val="00B7554F"/>
    <w:rsid w:val="00B756FA"/>
    <w:rsid w:val="00B75A16"/>
    <w:rsid w:val="00B7633E"/>
    <w:rsid w:val="00B76800"/>
    <w:rsid w:val="00B77034"/>
    <w:rsid w:val="00B7775D"/>
    <w:rsid w:val="00B8047F"/>
    <w:rsid w:val="00B80BC0"/>
    <w:rsid w:val="00B80E83"/>
    <w:rsid w:val="00B836D5"/>
    <w:rsid w:val="00B84581"/>
    <w:rsid w:val="00B8502C"/>
    <w:rsid w:val="00B853B9"/>
    <w:rsid w:val="00B85CAA"/>
    <w:rsid w:val="00B86954"/>
    <w:rsid w:val="00B90DC8"/>
    <w:rsid w:val="00B93D79"/>
    <w:rsid w:val="00B957BE"/>
    <w:rsid w:val="00B960FE"/>
    <w:rsid w:val="00B9625E"/>
    <w:rsid w:val="00B9659D"/>
    <w:rsid w:val="00B96FD2"/>
    <w:rsid w:val="00BA0415"/>
    <w:rsid w:val="00BA1DC7"/>
    <w:rsid w:val="00BA33E4"/>
    <w:rsid w:val="00BA4394"/>
    <w:rsid w:val="00BA5D2F"/>
    <w:rsid w:val="00BA5E6E"/>
    <w:rsid w:val="00BA6453"/>
    <w:rsid w:val="00BB0AC4"/>
    <w:rsid w:val="00BB0FFA"/>
    <w:rsid w:val="00BB1DB4"/>
    <w:rsid w:val="00BB230F"/>
    <w:rsid w:val="00BB7949"/>
    <w:rsid w:val="00BC06B4"/>
    <w:rsid w:val="00BC1C4C"/>
    <w:rsid w:val="00BC227B"/>
    <w:rsid w:val="00BC2B0F"/>
    <w:rsid w:val="00BC37BB"/>
    <w:rsid w:val="00BC3885"/>
    <w:rsid w:val="00BC4020"/>
    <w:rsid w:val="00BC4FA0"/>
    <w:rsid w:val="00BC6043"/>
    <w:rsid w:val="00BC76D7"/>
    <w:rsid w:val="00BD02FC"/>
    <w:rsid w:val="00BD068E"/>
    <w:rsid w:val="00BD08EB"/>
    <w:rsid w:val="00BD0B78"/>
    <w:rsid w:val="00BD1122"/>
    <w:rsid w:val="00BD2B71"/>
    <w:rsid w:val="00BD3DBF"/>
    <w:rsid w:val="00BD4D10"/>
    <w:rsid w:val="00BD5051"/>
    <w:rsid w:val="00BD5A38"/>
    <w:rsid w:val="00BD7BDE"/>
    <w:rsid w:val="00BD7FA2"/>
    <w:rsid w:val="00BE16F2"/>
    <w:rsid w:val="00BE1C93"/>
    <w:rsid w:val="00BE403D"/>
    <w:rsid w:val="00BE5119"/>
    <w:rsid w:val="00BE5BFE"/>
    <w:rsid w:val="00BE5C25"/>
    <w:rsid w:val="00BE6BD1"/>
    <w:rsid w:val="00BE7EBA"/>
    <w:rsid w:val="00BF10FE"/>
    <w:rsid w:val="00BF16CC"/>
    <w:rsid w:val="00BF1C18"/>
    <w:rsid w:val="00BF2910"/>
    <w:rsid w:val="00BF2D52"/>
    <w:rsid w:val="00BF2E1C"/>
    <w:rsid w:val="00BF3B14"/>
    <w:rsid w:val="00BF4527"/>
    <w:rsid w:val="00BF5997"/>
    <w:rsid w:val="00BF5AD2"/>
    <w:rsid w:val="00BF5EBB"/>
    <w:rsid w:val="00BF68CF"/>
    <w:rsid w:val="00BF6C6B"/>
    <w:rsid w:val="00BF6FA5"/>
    <w:rsid w:val="00BF7AF3"/>
    <w:rsid w:val="00C02DA1"/>
    <w:rsid w:val="00C03741"/>
    <w:rsid w:val="00C045B1"/>
    <w:rsid w:val="00C0491B"/>
    <w:rsid w:val="00C04A6D"/>
    <w:rsid w:val="00C0547A"/>
    <w:rsid w:val="00C0581E"/>
    <w:rsid w:val="00C05D9E"/>
    <w:rsid w:val="00C05FC2"/>
    <w:rsid w:val="00C07747"/>
    <w:rsid w:val="00C07851"/>
    <w:rsid w:val="00C07E11"/>
    <w:rsid w:val="00C11121"/>
    <w:rsid w:val="00C124C6"/>
    <w:rsid w:val="00C1355A"/>
    <w:rsid w:val="00C142A5"/>
    <w:rsid w:val="00C14B45"/>
    <w:rsid w:val="00C14C35"/>
    <w:rsid w:val="00C152FF"/>
    <w:rsid w:val="00C15CFE"/>
    <w:rsid w:val="00C15FA2"/>
    <w:rsid w:val="00C20004"/>
    <w:rsid w:val="00C202AB"/>
    <w:rsid w:val="00C20AC0"/>
    <w:rsid w:val="00C20B69"/>
    <w:rsid w:val="00C20CC7"/>
    <w:rsid w:val="00C21064"/>
    <w:rsid w:val="00C216BD"/>
    <w:rsid w:val="00C21C7F"/>
    <w:rsid w:val="00C22DDC"/>
    <w:rsid w:val="00C23282"/>
    <w:rsid w:val="00C23444"/>
    <w:rsid w:val="00C237D1"/>
    <w:rsid w:val="00C23B0E"/>
    <w:rsid w:val="00C24440"/>
    <w:rsid w:val="00C24D9F"/>
    <w:rsid w:val="00C265EE"/>
    <w:rsid w:val="00C3086C"/>
    <w:rsid w:val="00C3137E"/>
    <w:rsid w:val="00C32BFF"/>
    <w:rsid w:val="00C35998"/>
    <w:rsid w:val="00C35D40"/>
    <w:rsid w:val="00C36D42"/>
    <w:rsid w:val="00C37892"/>
    <w:rsid w:val="00C40B82"/>
    <w:rsid w:val="00C41288"/>
    <w:rsid w:val="00C44332"/>
    <w:rsid w:val="00C44671"/>
    <w:rsid w:val="00C45031"/>
    <w:rsid w:val="00C45E13"/>
    <w:rsid w:val="00C46AB8"/>
    <w:rsid w:val="00C46AD1"/>
    <w:rsid w:val="00C46F13"/>
    <w:rsid w:val="00C46F8F"/>
    <w:rsid w:val="00C50079"/>
    <w:rsid w:val="00C502B8"/>
    <w:rsid w:val="00C50550"/>
    <w:rsid w:val="00C512A3"/>
    <w:rsid w:val="00C52B35"/>
    <w:rsid w:val="00C52E02"/>
    <w:rsid w:val="00C54A3C"/>
    <w:rsid w:val="00C55BDF"/>
    <w:rsid w:val="00C574B4"/>
    <w:rsid w:val="00C611F8"/>
    <w:rsid w:val="00C615F3"/>
    <w:rsid w:val="00C618FA"/>
    <w:rsid w:val="00C62D6C"/>
    <w:rsid w:val="00C633ED"/>
    <w:rsid w:val="00C641AD"/>
    <w:rsid w:val="00C649CC"/>
    <w:rsid w:val="00C64CC2"/>
    <w:rsid w:val="00C65A16"/>
    <w:rsid w:val="00C65D0B"/>
    <w:rsid w:val="00C65D34"/>
    <w:rsid w:val="00C6637E"/>
    <w:rsid w:val="00C6678F"/>
    <w:rsid w:val="00C67953"/>
    <w:rsid w:val="00C67AB6"/>
    <w:rsid w:val="00C71D3B"/>
    <w:rsid w:val="00C7217B"/>
    <w:rsid w:val="00C73091"/>
    <w:rsid w:val="00C73A55"/>
    <w:rsid w:val="00C74176"/>
    <w:rsid w:val="00C74469"/>
    <w:rsid w:val="00C74D15"/>
    <w:rsid w:val="00C7549F"/>
    <w:rsid w:val="00C75EEC"/>
    <w:rsid w:val="00C75F8C"/>
    <w:rsid w:val="00C7721E"/>
    <w:rsid w:val="00C80A62"/>
    <w:rsid w:val="00C827B1"/>
    <w:rsid w:val="00C82B9D"/>
    <w:rsid w:val="00C83864"/>
    <w:rsid w:val="00C84098"/>
    <w:rsid w:val="00C84B98"/>
    <w:rsid w:val="00C84C2C"/>
    <w:rsid w:val="00C86284"/>
    <w:rsid w:val="00C906B8"/>
    <w:rsid w:val="00C91582"/>
    <w:rsid w:val="00C916A8"/>
    <w:rsid w:val="00C919EA"/>
    <w:rsid w:val="00C91EB7"/>
    <w:rsid w:val="00C930B3"/>
    <w:rsid w:val="00C938EF"/>
    <w:rsid w:val="00C93C0D"/>
    <w:rsid w:val="00C94373"/>
    <w:rsid w:val="00C95517"/>
    <w:rsid w:val="00C97200"/>
    <w:rsid w:val="00CA15DA"/>
    <w:rsid w:val="00CA2D5E"/>
    <w:rsid w:val="00CA2E73"/>
    <w:rsid w:val="00CA3536"/>
    <w:rsid w:val="00CA3AC2"/>
    <w:rsid w:val="00CA4E83"/>
    <w:rsid w:val="00CA4F5B"/>
    <w:rsid w:val="00CA505D"/>
    <w:rsid w:val="00CA590B"/>
    <w:rsid w:val="00CA747E"/>
    <w:rsid w:val="00CA784E"/>
    <w:rsid w:val="00CA7D06"/>
    <w:rsid w:val="00CB25A5"/>
    <w:rsid w:val="00CB2F6B"/>
    <w:rsid w:val="00CB3359"/>
    <w:rsid w:val="00CB6FA5"/>
    <w:rsid w:val="00CC37AD"/>
    <w:rsid w:val="00CC3D59"/>
    <w:rsid w:val="00CC4533"/>
    <w:rsid w:val="00CC55A4"/>
    <w:rsid w:val="00CD01CD"/>
    <w:rsid w:val="00CD0B91"/>
    <w:rsid w:val="00CD0DE7"/>
    <w:rsid w:val="00CD1D0B"/>
    <w:rsid w:val="00CD2906"/>
    <w:rsid w:val="00CD337D"/>
    <w:rsid w:val="00CD6D4D"/>
    <w:rsid w:val="00CD6D7A"/>
    <w:rsid w:val="00CE0F96"/>
    <w:rsid w:val="00CE2D8A"/>
    <w:rsid w:val="00CE3512"/>
    <w:rsid w:val="00CE3FC7"/>
    <w:rsid w:val="00CE6883"/>
    <w:rsid w:val="00CF0FE8"/>
    <w:rsid w:val="00CF1232"/>
    <w:rsid w:val="00CF156C"/>
    <w:rsid w:val="00CF22E9"/>
    <w:rsid w:val="00CF2B0C"/>
    <w:rsid w:val="00CF321D"/>
    <w:rsid w:val="00CF38E8"/>
    <w:rsid w:val="00CF3E60"/>
    <w:rsid w:val="00CF4B64"/>
    <w:rsid w:val="00CF54E3"/>
    <w:rsid w:val="00CF638E"/>
    <w:rsid w:val="00D024E6"/>
    <w:rsid w:val="00D0326B"/>
    <w:rsid w:val="00D039E8"/>
    <w:rsid w:val="00D0475E"/>
    <w:rsid w:val="00D049AC"/>
    <w:rsid w:val="00D04AD1"/>
    <w:rsid w:val="00D051E4"/>
    <w:rsid w:val="00D06BC2"/>
    <w:rsid w:val="00D0737C"/>
    <w:rsid w:val="00D07ABE"/>
    <w:rsid w:val="00D07F2D"/>
    <w:rsid w:val="00D10765"/>
    <w:rsid w:val="00D109C9"/>
    <w:rsid w:val="00D13390"/>
    <w:rsid w:val="00D15AEC"/>
    <w:rsid w:val="00D15DC4"/>
    <w:rsid w:val="00D15F52"/>
    <w:rsid w:val="00D16853"/>
    <w:rsid w:val="00D17227"/>
    <w:rsid w:val="00D17DB3"/>
    <w:rsid w:val="00D17F83"/>
    <w:rsid w:val="00D20BFA"/>
    <w:rsid w:val="00D221A4"/>
    <w:rsid w:val="00D22682"/>
    <w:rsid w:val="00D22CF5"/>
    <w:rsid w:val="00D2334E"/>
    <w:rsid w:val="00D244BC"/>
    <w:rsid w:val="00D25A9A"/>
    <w:rsid w:val="00D26AB7"/>
    <w:rsid w:val="00D3000A"/>
    <w:rsid w:val="00D3074A"/>
    <w:rsid w:val="00D30AEE"/>
    <w:rsid w:val="00D30C72"/>
    <w:rsid w:val="00D3179F"/>
    <w:rsid w:val="00D3243F"/>
    <w:rsid w:val="00D32A5F"/>
    <w:rsid w:val="00D33EAA"/>
    <w:rsid w:val="00D35840"/>
    <w:rsid w:val="00D35C37"/>
    <w:rsid w:val="00D37AEF"/>
    <w:rsid w:val="00D37C44"/>
    <w:rsid w:val="00D401CE"/>
    <w:rsid w:val="00D40301"/>
    <w:rsid w:val="00D410A6"/>
    <w:rsid w:val="00D4139C"/>
    <w:rsid w:val="00D42424"/>
    <w:rsid w:val="00D425BE"/>
    <w:rsid w:val="00D43109"/>
    <w:rsid w:val="00D439BE"/>
    <w:rsid w:val="00D43A34"/>
    <w:rsid w:val="00D443BF"/>
    <w:rsid w:val="00D444A5"/>
    <w:rsid w:val="00D4453D"/>
    <w:rsid w:val="00D45C77"/>
    <w:rsid w:val="00D462D3"/>
    <w:rsid w:val="00D46401"/>
    <w:rsid w:val="00D466C3"/>
    <w:rsid w:val="00D46CD9"/>
    <w:rsid w:val="00D4786E"/>
    <w:rsid w:val="00D47D59"/>
    <w:rsid w:val="00D50CA5"/>
    <w:rsid w:val="00D50DE3"/>
    <w:rsid w:val="00D527B4"/>
    <w:rsid w:val="00D529E9"/>
    <w:rsid w:val="00D55B50"/>
    <w:rsid w:val="00D55C74"/>
    <w:rsid w:val="00D5637D"/>
    <w:rsid w:val="00D608D9"/>
    <w:rsid w:val="00D621C2"/>
    <w:rsid w:val="00D642BC"/>
    <w:rsid w:val="00D66830"/>
    <w:rsid w:val="00D67797"/>
    <w:rsid w:val="00D67B21"/>
    <w:rsid w:val="00D67DEE"/>
    <w:rsid w:val="00D712B9"/>
    <w:rsid w:val="00D714B2"/>
    <w:rsid w:val="00D71708"/>
    <w:rsid w:val="00D71DA8"/>
    <w:rsid w:val="00D75794"/>
    <w:rsid w:val="00D761E5"/>
    <w:rsid w:val="00D764DD"/>
    <w:rsid w:val="00D76C47"/>
    <w:rsid w:val="00D80632"/>
    <w:rsid w:val="00D81A09"/>
    <w:rsid w:val="00D82F6C"/>
    <w:rsid w:val="00D84195"/>
    <w:rsid w:val="00D84CB5"/>
    <w:rsid w:val="00D85E75"/>
    <w:rsid w:val="00D86440"/>
    <w:rsid w:val="00D86EA7"/>
    <w:rsid w:val="00D879B4"/>
    <w:rsid w:val="00D87AEC"/>
    <w:rsid w:val="00D93E09"/>
    <w:rsid w:val="00D94DC5"/>
    <w:rsid w:val="00D9564C"/>
    <w:rsid w:val="00D97F47"/>
    <w:rsid w:val="00DA1846"/>
    <w:rsid w:val="00DA2549"/>
    <w:rsid w:val="00DA4A14"/>
    <w:rsid w:val="00DA5371"/>
    <w:rsid w:val="00DA5C9F"/>
    <w:rsid w:val="00DA67C9"/>
    <w:rsid w:val="00DA6E9A"/>
    <w:rsid w:val="00DA7115"/>
    <w:rsid w:val="00DB0414"/>
    <w:rsid w:val="00DB054D"/>
    <w:rsid w:val="00DB130A"/>
    <w:rsid w:val="00DB172E"/>
    <w:rsid w:val="00DB226F"/>
    <w:rsid w:val="00DB3076"/>
    <w:rsid w:val="00DB30B2"/>
    <w:rsid w:val="00DB3B48"/>
    <w:rsid w:val="00DB4246"/>
    <w:rsid w:val="00DB51B1"/>
    <w:rsid w:val="00DB5A30"/>
    <w:rsid w:val="00DB6881"/>
    <w:rsid w:val="00DB6D9A"/>
    <w:rsid w:val="00DB790B"/>
    <w:rsid w:val="00DC0D3A"/>
    <w:rsid w:val="00DC0FA8"/>
    <w:rsid w:val="00DC253D"/>
    <w:rsid w:val="00DC335E"/>
    <w:rsid w:val="00DC3476"/>
    <w:rsid w:val="00DC36A5"/>
    <w:rsid w:val="00DC5E4F"/>
    <w:rsid w:val="00DC6C4A"/>
    <w:rsid w:val="00DC6F6E"/>
    <w:rsid w:val="00DD00AA"/>
    <w:rsid w:val="00DD0991"/>
    <w:rsid w:val="00DD2769"/>
    <w:rsid w:val="00DD3C6F"/>
    <w:rsid w:val="00DD3D0A"/>
    <w:rsid w:val="00DD4A7E"/>
    <w:rsid w:val="00DD6063"/>
    <w:rsid w:val="00DD6068"/>
    <w:rsid w:val="00DD77E2"/>
    <w:rsid w:val="00DE00FC"/>
    <w:rsid w:val="00DE09B3"/>
    <w:rsid w:val="00DE1918"/>
    <w:rsid w:val="00DE27AC"/>
    <w:rsid w:val="00DE2B88"/>
    <w:rsid w:val="00DE2DAB"/>
    <w:rsid w:val="00DE3142"/>
    <w:rsid w:val="00DE363C"/>
    <w:rsid w:val="00DE423F"/>
    <w:rsid w:val="00DE57C0"/>
    <w:rsid w:val="00DE5CCB"/>
    <w:rsid w:val="00DE6B14"/>
    <w:rsid w:val="00DF143A"/>
    <w:rsid w:val="00DF239C"/>
    <w:rsid w:val="00DF28EA"/>
    <w:rsid w:val="00DF298A"/>
    <w:rsid w:val="00DF2BBD"/>
    <w:rsid w:val="00DF3304"/>
    <w:rsid w:val="00DF3DB4"/>
    <w:rsid w:val="00DF6031"/>
    <w:rsid w:val="00DF614A"/>
    <w:rsid w:val="00DF63B9"/>
    <w:rsid w:val="00E02E9B"/>
    <w:rsid w:val="00E02EC8"/>
    <w:rsid w:val="00E0404E"/>
    <w:rsid w:val="00E04AA2"/>
    <w:rsid w:val="00E05271"/>
    <w:rsid w:val="00E05277"/>
    <w:rsid w:val="00E06370"/>
    <w:rsid w:val="00E07B1B"/>
    <w:rsid w:val="00E1174A"/>
    <w:rsid w:val="00E118BA"/>
    <w:rsid w:val="00E13641"/>
    <w:rsid w:val="00E148BC"/>
    <w:rsid w:val="00E14B50"/>
    <w:rsid w:val="00E150F0"/>
    <w:rsid w:val="00E17D20"/>
    <w:rsid w:val="00E20057"/>
    <w:rsid w:val="00E2082E"/>
    <w:rsid w:val="00E214B7"/>
    <w:rsid w:val="00E2261F"/>
    <w:rsid w:val="00E22B1C"/>
    <w:rsid w:val="00E237F0"/>
    <w:rsid w:val="00E23961"/>
    <w:rsid w:val="00E23DFB"/>
    <w:rsid w:val="00E241D0"/>
    <w:rsid w:val="00E25F5E"/>
    <w:rsid w:val="00E31A0E"/>
    <w:rsid w:val="00E323D2"/>
    <w:rsid w:val="00E323DA"/>
    <w:rsid w:val="00E32B7D"/>
    <w:rsid w:val="00E330A1"/>
    <w:rsid w:val="00E343EA"/>
    <w:rsid w:val="00E34EFF"/>
    <w:rsid w:val="00E365F7"/>
    <w:rsid w:val="00E3737C"/>
    <w:rsid w:val="00E37C10"/>
    <w:rsid w:val="00E40430"/>
    <w:rsid w:val="00E43951"/>
    <w:rsid w:val="00E43ECD"/>
    <w:rsid w:val="00E443BD"/>
    <w:rsid w:val="00E44517"/>
    <w:rsid w:val="00E44DCC"/>
    <w:rsid w:val="00E45446"/>
    <w:rsid w:val="00E5055C"/>
    <w:rsid w:val="00E51181"/>
    <w:rsid w:val="00E51D3A"/>
    <w:rsid w:val="00E51E85"/>
    <w:rsid w:val="00E5456C"/>
    <w:rsid w:val="00E553D7"/>
    <w:rsid w:val="00E56A2C"/>
    <w:rsid w:val="00E571B7"/>
    <w:rsid w:val="00E57EC7"/>
    <w:rsid w:val="00E62779"/>
    <w:rsid w:val="00E62BE7"/>
    <w:rsid w:val="00E63D2E"/>
    <w:rsid w:val="00E64690"/>
    <w:rsid w:val="00E6714A"/>
    <w:rsid w:val="00E6785A"/>
    <w:rsid w:val="00E67B2D"/>
    <w:rsid w:val="00E67E37"/>
    <w:rsid w:val="00E71AD8"/>
    <w:rsid w:val="00E7270A"/>
    <w:rsid w:val="00E730A6"/>
    <w:rsid w:val="00E74F70"/>
    <w:rsid w:val="00E76C8D"/>
    <w:rsid w:val="00E8001D"/>
    <w:rsid w:val="00E8170A"/>
    <w:rsid w:val="00E84C95"/>
    <w:rsid w:val="00E84F08"/>
    <w:rsid w:val="00E90606"/>
    <w:rsid w:val="00E91F7B"/>
    <w:rsid w:val="00E92405"/>
    <w:rsid w:val="00E92E78"/>
    <w:rsid w:val="00E9463C"/>
    <w:rsid w:val="00E96C5D"/>
    <w:rsid w:val="00E975E0"/>
    <w:rsid w:val="00EA00DE"/>
    <w:rsid w:val="00EA068A"/>
    <w:rsid w:val="00EA08D8"/>
    <w:rsid w:val="00EA095B"/>
    <w:rsid w:val="00EA0F72"/>
    <w:rsid w:val="00EA1803"/>
    <w:rsid w:val="00EA2C11"/>
    <w:rsid w:val="00EA429F"/>
    <w:rsid w:val="00EA4C2B"/>
    <w:rsid w:val="00EA4ED7"/>
    <w:rsid w:val="00EA7043"/>
    <w:rsid w:val="00EA7566"/>
    <w:rsid w:val="00EA7C15"/>
    <w:rsid w:val="00EB04F3"/>
    <w:rsid w:val="00EB305B"/>
    <w:rsid w:val="00EB37AE"/>
    <w:rsid w:val="00EB59C7"/>
    <w:rsid w:val="00EB5DE4"/>
    <w:rsid w:val="00EB64A5"/>
    <w:rsid w:val="00EC0779"/>
    <w:rsid w:val="00EC1D87"/>
    <w:rsid w:val="00EC278B"/>
    <w:rsid w:val="00EC37DA"/>
    <w:rsid w:val="00EC41DF"/>
    <w:rsid w:val="00EC58B9"/>
    <w:rsid w:val="00ED3FB0"/>
    <w:rsid w:val="00ED46AF"/>
    <w:rsid w:val="00ED4D68"/>
    <w:rsid w:val="00ED50BD"/>
    <w:rsid w:val="00ED50ED"/>
    <w:rsid w:val="00ED5B65"/>
    <w:rsid w:val="00ED6D73"/>
    <w:rsid w:val="00EE0A1C"/>
    <w:rsid w:val="00EE0EEE"/>
    <w:rsid w:val="00EE0FAE"/>
    <w:rsid w:val="00EE2978"/>
    <w:rsid w:val="00EE568A"/>
    <w:rsid w:val="00EE5C09"/>
    <w:rsid w:val="00EE66E0"/>
    <w:rsid w:val="00EE6C52"/>
    <w:rsid w:val="00EF127D"/>
    <w:rsid w:val="00EF1D18"/>
    <w:rsid w:val="00EF2D23"/>
    <w:rsid w:val="00EF3870"/>
    <w:rsid w:val="00EF4989"/>
    <w:rsid w:val="00EF5231"/>
    <w:rsid w:val="00EF5BD4"/>
    <w:rsid w:val="00EF6A4C"/>
    <w:rsid w:val="00EF6F76"/>
    <w:rsid w:val="00EF71FC"/>
    <w:rsid w:val="00F0146D"/>
    <w:rsid w:val="00F0290E"/>
    <w:rsid w:val="00F032BC"/>
    <w:rsid w:val="00F03CF5"/>
    <w:rsid w:val="00F042F6"/>
    <w:rsid w:val="00F04683"/>
    <w:rsid w:val="00F05871"/>
    <w:rsid w:val="00F06A5A"/>
    <w:rsid w:val="00F07AC8"/>
    <w:rsid w:val="00F1069E"/>
    <w:rsid w:val="00F11F65"/>
    <w:rsid w:val="00F13B31"/>
    <w:rsid w:val="00F15B31"/>
    <w:rsid w:val="00F164D6"/>
    <w:rsid w:val="00F16603"/>
    <w:rsid w:val="00F16970"/>
    <w:rsid w:val="00F20160"/>
    <w:rsid w:val="00F215E6"/>
    <w:rsid w:val="00F21915"/>
    <w:rsid w:val="00F221B4"/>
    <w:rsid w:val="00F23207"/>
    <w:rsid w:val="00F236FA"/>
    <w:rsid w:val="00F237F7"/>
    <w:rsid w:val="00F24309"/>
    <w:rsid w:val="00F24BBE"/>
    <w:rsid w:val="00F25531"/>
    <w:rsid w:val="00F274C1"/>
    <w:rsid w:val="00F27D18"/>
    <w:rsid w:val="00F30FE4"/>
    <w:rsid w:val="00F317DD"/>
    <w:rsid w:val="00F32F47"/>
    <w:rsid w:val="00F330C5"/>
    <w:rsid w:val="00F3404C"/>
    <w:rsid w:val="00F347E6"/>
    <w:rsid w:val="00F349FC"/>
    <w:rsid w:val="00F365FB"/>
    <w:rsid w:val="00F36AFD"/>
    <w:rsid w:val="00F41179"/>
    <w:rsid w:val="00F4342B"/>
    <w:rsid w:val="00F45B44"/>
    <w:rsid w:val="00F46D57"/>
    <w:rsid w:val="00F47134"/>
    <w:rsid w:val="00F502F8"/>
    <w:rsid w:val="00F50625"/>
    <w:rsid w:val="00F50F92"/>
    <w:rsid w:val="00F51053"/>
    <w:rsid w:val="00F51D2E"/>
    <w:rsid w:val="00F51D31"/>
    <w:rsid w:val="00F52D80"/>
    <w:rsid w:val="00F5336B"/>
    <w:rsid w:val="00F53616"/>
    <w:rsid w:val="00F538AB"/>
    <w:rsid w:val="00F540E1"/>
    <w:rsid w:val="00F5687F"/>
    <w:rsid w:val="00F6101D"/>
    <w:rsid w:val="00F62AEE"/>
    <w:rsid w:val="00F63A6B"/>
    <w:rsid w:val="00F63D1D"/>
    <w:rsid w:val="00F64D7E"/>
    <w:rsid w:val="00F657D2"/>
    <w:rsid w:val="00F65F87"/>
    <w:rsid w:val="00F725E1"/>
    <w:rsid w:val="00F735DC"/>
    <w:rsid w:val="00F743DA"/>
    <w:rsid w:val="00F74B90"/>
    <w:rsid w:val="00F755E7"/>
    <w:rsid w:val="00F75792"/>
    <w:rsid w:val="00F76987"/>
    <w:rsid w:val="00F7698A"/>
    <w:rsid w:val="00F77623"/>
    <w:rsid w:val="00F81109"/>
    <w:rsid w:val="00F83B7A"/>
    <w:rsid w:val="00F83DEF"/>
    <w:rsid w:val="00F8524F"/>
    <w:rsid w:val="00F85FAE"/>
    <w:rsid w:val="00F912DE"/>
    <w:rsid w:val="00F91B3E"/>
    <w:rsid w:val="00F93084"/>
    <w:rsid w:val="00F937D9"/>
    <w:rsid w:val="00F939E4"/>
    <w:rsid w:val="00F957B7"/>
    <w:rsid w:val="00F9588E"/>
    <w:rsid w:val="00F96677"/>
    <w:rsid w:val="00F967E2"/>
    <w:rsid w:val="00F96E8D"/>
    <w:rsid w:val="00F96F23"/>
    <w:rsid w:val="00F97E98"/>
    <w:rsid w:val="00FA06EC"/>
    <w:rsid w:val="00FA078F"/>
    <w:rsid w:val="00FA2754"/>
    <w:rsid w:val="00FA3349"/>
    <w:rsid w:val="00FA33CC"/>
    <w:rsid w:val="00FA40AE"/>
    <w:rsid w:val="00FA4142"/>
    <w:rsid w:val="00FA4255"/>
    <w:rsid w:val="00FA4B23"/>
    <w:rsid w:val="00FA4E0A"/>
    <w:rsid w:val="00FB04EF"/>
    <w:rsid w:val="00FB0B98"/>
    <w:rsid w:val="00FB2271"/>
    <w:rsid w:val="00FB236D"/>
    <w:rsid w:val="00FB28DF"/>
    <w:rsid w:val="00FB380F"/>
    <w:rsid w:val="00FB3AC3"/>
    <w:rsid w:val="00FB50E5"/>
    <w:rsid w:val="00FB51E0"/>
    <w:rsid w:val="00FB5D98"/>
    <w:rsid w:val="00FB6ED1"/>
    <w:rsid w:val="00FB7A05"/>
    <w:rsid w:val="00FC016B"/>
    <w:rsid w:val="00FC0AE3"/>
    <w:rsid w:val="00FC0F41"/>
    <w:rsid w:val="00FC17D4"/>
    <w:rsid w:val="00FC2259"/>
    <w:rsid w:val="00FC31C8"/>
    <w:rsid w:val="00FC548F"/>
    <w:rsid w:val="00FC5C24"/>
    <w:rsid w:val="00FC5CF1"/>
    <w:rsid w:val="00FC6A99"/>
    <w:rsid w:val="00FC7850"/>
    <w:rsid w:val="00FC7C1F"/>
    <w:rsid w:val="00FC7F13"/>
    <w:rsid w:val="00FD0184"/>
    <w:rsid w:val="00FD0829"/>
    <w:rsid w:val="00FD2545"/>
    <w:rsid w:val="00FD281D"/>
    <w:rsid w:val="00FD325D"/>
    <w:rsid w:val="00FD3360"/>
    <w:rsid w:val="00FD45E5"/>
    <w:rsid w:val="00FD55C0"/>
    <w:rsid w:val="00FE08AB"/>
    <w:rsid w:val="00FE0F2E"/>
    <w:rsid w:val="00FE0FC4"/>
    <w:rsid w:val="00FE249A"/>
    <w:rsid w:val="00FE3769"/>
    <w:rsid w:val="00FE5CD3"/>
    <w:rsid w:val="00FE7B53"/>
    <w:rsid w:val="00FF19BF"/>
    <w:rsid w:val="00FF3B12"/>
    <w:rsid w:val="00FF4121"/>
    <w:rsid w:val="00FF4FAF"/>
    <w:rsid w:val="00FF5C6E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BD9E43"/>
  <w15:docId w15:val="{3D0A1B91-AE33-49F0-BB2A-5B313264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C5"/>
  </w:style>
  <w:style w:type="paragraph" w:styleId="Footer">
    <w:name w:val="footer"/>
    <w:basedOn w:val="Normal"/>
    <w:link w:val="FooterChar"/>
    <w:uiPriority w:val="99"/>
    <w:unhideWhenUsed/>
    <w:rsid w:val="0007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C5"/>
  </w:style>
  <w:style w:type="table" w:styleId="TableGrid">
    <w:name w:val="Table Grid"/>
    <w:basedOn w:val="TableNormal"/>
    <w:uiPriority w:val="59"/>
    <w:rsid w:val="0058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BC5F6B4C-A97B-4E2A-A28B-23F0BE1CB7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MemSec</dc:creator>
  <cp:lastModifiedBy>Victoria Johnson</cp:lastModifiedBy>
  <cp:revision>2</cp:revision>
  <cp:lastPrinted>2019-03-27T13:21:00Z</cp:lastPrinted>
  <dcterms:created xsi:type="dcterms:W3CDTF">2019-06-16T13:14:00Z</dcterms:created>
  <dcterms:modified xsi:type="dcterms:W3CDTF">2019-06-16T13:14:00Z</dcterms:modified>
</cp:coreProperties>
</file>